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D33" w:rsidRPr="00401E9D" w:rsidRDefault="00984D33" w:rsidP="00984D33">
      <w:pPr>
        <w:spacing w:after="240"/>
        <w:jc w:val="center"/>
        <w:rPr>
          <w:b/>
          <w:color w:val="000000"/>
          <w:sz w:val="28"/>
          <w:szCs w:val="28"/>
          <w:u w:val="single"/>
        </w:rPr>
      </w:pPr>
      <w:r w:rsidRPr="00401E9D">
        <w:rPr>
          <w:b/>
          <w:color w:val="000000"/>
          <w:sz w:val="28"/>
          <w:szCs w:val="28"/>
          <w:u w:val="single"/>
        </w:rPr>
        <w:t>Část V. – Osnovy</w:t>
      </w:r>
    </w:p>
    <w:p w:rsidR="00984D33" w:rsidRPr="00401E9D" w:rsidRDefault="00984D33" w:rsidP="00984D33">
      <w:pPr>
        <w:spacing w:after="120"/>
        <w:jc w:val="center"/>
        <w:rPr>
          <w:b/>
          <w:color w:val="000000"/>
        </w:rPr>
      </w:pPr>
      <w:r w:rsidRPr="00401E9D">
        <w:rPr>
          <w:b/>
          <w:color w:val="000000"/>
        </w:rPr>
        <w:t>I. a II. stupeň</w:t>
      </w:r>
    </w:p>
    <w:p w:rsidR="00984D33" w:rsidRPr="00401E9D" w:rsidRDefault="00984D33" w:rsidP="00984D33">
      <w:pPr>
        <w:pStyle w:val="Nadpis1"/>
        <w:autoSpaceDE w:val="0"/>
        <w:autoSpaceDN w:val="0"/>
        <w:adjustRightInd w:val="0"/>
        <w:spacing w:after="120"/>
        <w:jc w:val="center"/>
        <w:rPr>
          <w:bCs/>
          <w:caps/>
          <w:color w:val="000000"/>
          <w:sz w:val="24"/>
          <w:szCs w:val="24"/>
        </w:rPr>
      </w:pPr>
      <w:r w:rsidRPr="00401E9D">
        <w:rPr>
          <w:bCs/>
          <w:caps/>
          <w:color w:val="000000"/>
          <w:sz w:val="24"/>
          <w:szCs w:val="24"/>
        </w:rPr>
        <w:t xml:space="preserve">Kapitola </w:t>
      </w:r>
      <w:r w:rsidR="00A83120">
        <w:rPr>
          <w:bCs/>
          <w:caps/>
          <w:color w:val="000000"/>
          <w:sz w:val="24"/>
          <w:szCs w:val="24"/>
        </w:rPr>
        <w:t>31</w:t>
      </w:r>
      <w:r w:rsidRPr="00401E9D">
        <w:rPr>
          <w:bCs/>
          <w:caps/>
          <w:color w:val="000000"/>
          <w:sz w:val="24"/>
          <w:szCs w:val="24"/>
        </w:rPr>
        <w:t xml:space="preserve">. </w:t>
      </w:r>
      <w:r>
        <w:rPr>
          <w:bCs/>
          <w:caps/>
          <w:color w:val="000000"/>
          <w:sz w:val="24"/>
          <w:szCs w:val="24"/>
        </w:rPr>
        <w:t>– DOPLŇKOVÝ   VZDĚLÁVACÍ   OBOR</w:t>
      </w:r>
    </w:p>
    <w:p w:rsidR="00984D33" w:rsidRPr="00401E9D" w:rsidRDefault="00984D33" w:rsidP="00984D33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proofErr w:type="gramStart"/>
      <w:r>
        <w:rPr>
          <w:rFonts w:ascii="Arial" w:hAnsi="Arial" w:cs="Arial"/>
          <w:bCs w:val="0"/>
          <w:color w:val="000000"/>
        </w:rPr>
        <w:t xml:space="preserve">Etická </w:t>
      </w:r>
      <w:r w:rsidRPr="00401E9D">
        <w:rPr>
          <w:rFonts w:ascii="Arial" w:hAnsi="Arial" w:cs="Arial"/>
          <w:bCs w:val="0"/>
          <w:color w:val="000000"/>
        </w:rPr>
        <w:t xml:space="preserve"> výchova</w:t>
      </w:r>
      <w:proofErr w:type="gramEnd"/>
      <w:r w:rsidRPr="00401E9D">
        <w:rPr>
          <w:i/>
          <w:color w:val="000000"/>
          <w:sz w:val="24"/>
          <w:szCs w:val="20"/>
          <w:u w:val="single"/>
        </w:rPr>
        <w:t xml:space="preserve"> </w:t>
      </w:r>
    </w:p>
    <w:p w:rsidR="00984D33" w:rsidRPr="00401E9D" w:rsidRDefault="00984D33" w:rsidP="00984D33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401E9D">
        <w:rPr>
          <w:i/>
          <w:color w:val="000000"/>
          <w:sz w:val="24"/>
          <w:szCs w:val="20"/>
          <w:u w:val="single"/>
        </w:rPr>
        <w:t>Obsahové, časové a organizační vymezení předmětu</w:t>
      </w:r>
    </w:p>
    <w:p w:rsidR="00984D33" w:rsidRDefault="00984D33" w:rsidP="00984D33">
      <w:pPr>
        <w:rPr>
          <w:color w:val="000000"/>
        </w:rPr>
      </w:pPr>
      <w:r>
        <w:rPr>
          <w:color w:val="000000"/>
        </w:rPr>
        <w:t xml:space="preserve">Problematika </w:t>
      </w:r>
      <w:proofErr w:type="spellStart"/>
      <w:r>
        <w:rPr>
          <w:color w:val="000000"/>
        </w:rPr>
        <w:t>EtV</w:t>
      </w:r>
      <w:proofErr w:type="spellEnd"/>
      <w:r w:rsidRPr="00401E9D">
        <w:rPr>
          <w:color w:val="000000"/>
        </w:rPr>
        <w:t xml:space="preserve"> bude včleněna do vzdělávacích obsahů jednotlivých </w:t>
      </w:r>
      <w:proofErr w:type="gramStart"/>
      <w:r w:rsidRPr="00401E9D">
        <w:rPr>
          <w:color w:val="000000"/>
        </w:rPr>
        <w:t xml:space="preserve">předmětů 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EtV</w:t>
      </w:r>
      <w:proofErr w:type="spellEnd"/>
      <w:r>
        <w:rPr>
          <w:color w:val="000000"/>
        </w:rPr>
        <w:t xml:space="preserve"> povede k navazování a udržování uspokojivých vztahů, k vytvoření si pravdivé představy o sobě samém, k tvořivému řešení každodenních problémů, k formulaci svých názorů a postojů na základě vlastního úsudku s využitím       poznatků z diskuze s druhými, ke kritickému vnímání vlivu vzorů při vytváření vlastního světonázoru, k </w:t>
      </w:r>
      <w:proofErr w:type="gramStart"/>
      <w:r>
        <w:rPr>
          <w:color w:val="000000"/>
        </w:rPr>
        <w:t>pochopení  základních</w:t>
      </w:r>
      <w:proofErr w:type="gramEnd"/>
      <w:r>
        <w:rPr>
          <w:color w:val="000000"/>
        </w:rPr>
        <w:t xml:space="preserve"> environmentálních a ekologických problémů a souvislostí moderního světa.</w:t>
      </w:r>
      <w:bookmarkStart w:id="0" w:name="_GoBack"/>
      <w:bookmarkEnd w:id="0"/>
    </w:p>
    <w:p w:rsidR="00984D33" w:rsidRDefault="00984D33" w:rsidP="00984D33">
      <w:pPr>
        <w:rPr>
          <w:color w:val="000000"/>
        </w:rPr>
      </w:pPr>
    </w:p>
    <w:p w:rsidR="00984D33" w:rsidRDefault="00984D33" w:rsidP="00984D33">
      <w:pPr>
        <w:rPr>
          <w:color w:val="000000"/>
        </w:rPr>
      </w:pPr>
      <w:proofErr w:type="spellStart"/>
      <w:r>
        <w:rPr>
          <w:color w:val="000000"/>
        </w:rPr>
        <w:t>EtV</w:t>
      </w:r>
      <w:proofErr w:type="spellEnd"/>
      <w:r>
        <w:rPr>
          <w:color w:val="000000"/>
        </w:rPr>
        <w:t xml:space="preserve"> u žáka rozvíjí sociální dovednosti, které jsou zaměřeny nejen na vlastní prospěch, ale také na prospěch jiných lidí a celé společnosti, na samostatné pozorování s následným kritickým posouzením a vyvozením závěru pro praktický život, samostatnost při hledání vhodných způsobů řešení problémů, správné způsoby komunikace, respekt k hodnotám, názorům a přesvědčení jiných lidí, schopnost vcítit se do situací ostatních lidí, pozitivní představu o sobě samém a schopnost účinné spolupráce.</w:t>
      </w:r>
    </w:p>
    <w:p w:rsidR="00984D33" w:rsidRDefault="00984D33" w:rsidP="00984D33">
      <w:pPr>
        <w:rPr>
          <w:color w:val="000000"/>
        </w:rPr>
      </w:pPr>
    </w:p>
    <w:p w:rsidR="00984D33" w:rsidRDefault="00984D33" w:rsidP="00984D33">
      <w:pPr>
        <w:rPr>
          <w:color w:val="000000"/>
        </w:rPr>
      </w:pPr>
      <w:r>
        <w:rPr>
          <w:color w:val="000000"/>
        </w:rPr>
        <w:t>Vzdělávání je založeno na zásadách svobodného šíření poznatků, které vyplývají z výsledků soudobého stavu poznávání světa a jsou v souladu s obecnými cíli vzdělávání.</w:t>
      </w:r>
    </w:p>
    <w:p w:rsidR="00984D33" w:rsidRDefault="00984D33" w:rsidP="00984D33">
      <w:pPr>
        <w:rPr>
          <w:color w:val="000000"/>
        </w:rPr>
      </w:pPr>
    </w:p>
    <w:p w:rsidR="00984D33" w:rsidRDefault="00984D33" w:rsidP="00984D33">
      <w:pPr>
        <w:rPr>
          <w:color w:val="000000"/>
        </w:rPr>
      </w:pPr>
      <w:r>
        <w:rPr>
          <w:color w:val="000000"/>
        </w:rPr>
        <w:t>METODY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Prožitkové metody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Informace z médií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Rozhovory s rodiči nebo jinými osobami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Vedení deníku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Psychohry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Projektové vyučování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Práce s obrazem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Práce s hudbou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Skupinová spolupráce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Kooperativní učení</w:t>
      </w:r>
    </w:p>
    <w:p w:rsidR="00984D33" w:rsidRDefault="00984D33" w:rsidP="00984D33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Dramatizace a další vyplynulé z praxe</w:t>
      </w:r>
    </w:p>
    <w:p w:rsidR="00984D33" w:rsidRPr="004078C8" w:rsidRDefault="00984D33" w:rsidP="00984D33">
      <w:pPr>
        <w:rPr>
          <w:b/>
          <w:sz w:val="32"/>
          <w:szCs w:val="32"/>
        </w:rPr>
      </w:pPr>
      <w:r w:rsidRPr="00BC692E">
        <w:rPr>
          <w:b/>
          <w:sz w:val="32"/>
          <w:szCs w:val="32"/>
        </w:rPr>
        <w:lastRenderedPageBreak/>
        <w:t xml:space="preserve">Vzdělávací </w:t>
      </w:r>
      <w:proofErr w:type="gramStart"/>
      <w:r w:rsidRPr="00BC692E">
        <w:rPr>
          <w:b/>
          <w:sz w:val="32"/>
          <w:szCs w:val="32"/>
        </w:rPr>
        <w:t>oblast</w:t>
      </w:r>
      <w:r>
        <w:rPr>
          <w:b/>
          <w:sz w:val="32"/>
          <w:szCs w:val="32"/>
        </w:rPr>
        <w:t xml:space="preserve">:   </w:t>
      </w:r>
      <w:proofErr w:type="gramEnd"/>
      <w:r>
        <w:rPr>
          <w:b/>
          <w:sz w:val="32"/>
          <w:szCs w:val="32"/>
        </w:rPr>
        <w:t xml:space="preserve">  </w:t>
      </w:r>
      <w:r w:rsidRPr="004078C8">
        <w:rPr>
          <w:b/>
          <w:sz w:val="32"/>
          <w:szCs w:val="32"/>
        </w:rPr>
        <w:t xml:space="preserve">Etická výchova 1. stupeň </w:t>
      </w:r>
    </w:p>
    <w:p w:rsidR="00984D33" w:rsidRPr="004078C8" w:rsidRDefault="00984D33" w:rsidP="00984D33">
      <w:pPr>
        <w:rPr>
          <w:b/>
          <w:i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984D33" w:rsidRPr="00FA5F0E" w:rsidTr="006B4E5B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4F3D2F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984D33" w:rsidRPr="00FA5F0E" w:rsidTr="006B4E5B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42658C" w:rsidRDefault="00984D33" w:rsidP="00984D3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 xml:space="preserve">Osvojí si oslovování křestními </w:t>
            </w:r>
            <w:proofErr w:type="spellStart"/>
            <w:proofErr w:type="gramStart"/>
            <w:r w:rsidRPr="004F3D2F">
              <w:rPr>
                <w:rFonts w:ascii="Calibri" w:hAnsi="Calibri"/>
                <w:color w:val="000000"/>
              </w:rPr>
              <w:t>jmény,používá</w:t>
            </w:r>
            <w:proofErr w:type="spellEnd"/>
            <w:proofErr w:type="gramEnd"/>
            <w:r w:rsidRPr="004F3D2F">
              <w:rPr>
                <w:rFonts w:ascii="Calibri" w:hAnsi="Calibri"/>
                <w:color w:val="000000"/>
              </w:rPr>
              <w:t xml:space="preserve"> vhodné formy pozdravu, naslouchání, dodržuje jednoduchá komunikační pravidla ve třídě, poděkuje, omluví se,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Podílí se na vytváření společenství třídy prostřednictvím dodržování jasných a splnitelných pravidel.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E214BF" w:rsidRDefault="00984D33" w:rsidP="006B4E5B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Základní komunikační dovednosti                 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komunikace při vytváření výchovného kolektivu</w:t>
            </w:r>
            <w:r>
              <w:rPr>
                <w:rFonts w:ascii="Calibri" w:hAnsi="Calibri"/>
                <w:color w:val="000000"/>
              </w:rPr>
              <w:t xml:space="preserve"> /představení, zdvořilost, vytvoření komunikačních pravidel kolektivu/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verbální komunikace</w:t>
            </w:r>
            <w:r>
              <w:rPr>
                <w:rFonts w:ascii="Calibri" w:hAnsi="Calibri"/>
                <w:color w:val="000000"/>
              </w:rPr>
              <w:t xml:space="preserve"> /pozdrav, otázka, prosba, poděkování, omluva/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-neverbální komunikace/</w:t>
            </w:r>
            <w:proofErr w:type="gramStart"/>
            <w:r>
              <w:rPr>
                <w:rFonts w:ascii="Calibri" w:hAnsi="Calibri"/>
                <w:color w:val="000000"/>
              </w:rPr>
              <w:t>seznámí  s</w:t>
            </w:r>
            <w:proofErr w:type="gramEnd"/>
            <w:r>
              <w:rPr>
                <w:rFonts w:ascii="Calibri" w:hAnsi="Calibri"/>
                <w:color w:val="000000"/>
              </w:rPr>
              <w:t> možnostmi NK, postoje těla, mimika, zrakový kontakt, gesta/</w:t>
            </w:r>
          </w:p>
          <w:p w:rsidR="00984D33" w:rsidRDefault="00984D33" w:rsidP="006B4E5B">
            <w:pPr>
              <w:rPr>
                <w:rFonts w:ascii="Calibri" w:hAnsi="Calibri"/>
                <w:b/>
                <w:color w:val="000000"/>
              </w:rPr>
            </w:pPr>
            <w:r w:rsidRPr="00805DBA">
              <w:rPr>
                <w:rFonts w:ascii="Calibri" w:hAnsi="Calibri"/>
                <w:b/>
                <w:color w:val="000000"/>
              </w:rPr>
              <w:t xml:space="preserve"> </w:t>
            </w:r>
          </w:p>
          <w:p w:rsidR="00984D33" w:rsidRPr="00805DBA" w:rsidRDefault="00984D33" w:rsidP="006B4E5B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komunikace citů</w:t>
            </w:r>
            <w:r>
              <w:rPr>
                <w:rFonts w:ascii="Calibri" w:hAnsi="Calibri"/>
                <w:color w:val="000000"/>
              </w:rPr>
              <w:t xml:space="preserve"> /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identifikace,usměrňování</w:t>
            </w:r>
            <w:proofErr w:type="spellEnd"/>
            <w:proofErr w:type="gramEnd"/>
            <w:r>
              <w:rPr>
                <w:rFonts w:ascii="Calibri" w:hAnsi="Calibri"/>
                <w:color w:val="000000"/>
              </w:rPr>
              <w:t xml:space="preserve"> základních citů, pocity </w:t>
            </w:r>
            <w:proofErr w:type="spellStart"/>
            <w:r>
              <w:rPr>
                <w:rFonts w:ascii="Calibri" w:hAnsi="Calibri"/>
                <w:color w:val="000000"/>
              </w:rPr>
              <w:t>spokojenosti,radosti</w:t>
            </w:r>
            <w:proofErr w:type="spellEnd"/>
            <w:r>
              <w:rPr>
                <w:rFonts w:ascii="Calibri" w:hAnsi="Calibri"/>
                <w:color w:val="000000"/>
              </w:rPr>
              <w:t>, sympatie, smutku, obav, hněvu/</w:t>
            </w:r>
            <w:r w:rsidRPr="0011398F">
              <w:rPr>
                <w:rFonts w:ascii="Calibri" w:hAnsi="Calibri"/>
                <w:color w:val="000000"/>
              </w:rPr>
              <w:t xml:space="preserve">   </w:t>
            </w:r>
            <w:r w:rsidRPr="00805DBA">
              <w:rPr>
                <w:rFonts w:ascii="Calibri" w:hAnsi="Calibri"/>
                <w:b/>
                <w:color w:val="000000"/>
              </w:rPr>
              <w:t xml:space="preserve">         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Prv</w:t>
            </w:r>
            <w:proofErr w:type="spellEnd"/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 +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 xml:space="preserve">Reflektuje důležitost prvků neverbální komunikace, eliminuje hrubé výrazy z verbální komunikace, zvládá položit vhodnou otázku. 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 xml:space="preserve"> Identifikuje základní city, vede rozhovor s druhými o jejich prožitcích.</w:t>
            </w:r>
            <w:r>
              <w:rPr>
                <w:rFonts w:ascii="Calibri" w:hAnsi="Calibri"/>
                <w:color w:val="000000"/>
              </w:rPr>
              <w:t xml:space="preserve">    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 HV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HV</w:t>
            </w:r>
          </w:p>
        </w:tc>
      </w:tr>
    </w:tbl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jc w:val="both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984D33" w:rsidRPr="00FA5F0E" w:rsidTr="006B4E5B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4F3D2F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984D33" w:rsidRPr="00FA5F0E" w:rsidTr="006B4E5B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Osvojí si základní vědomosti a dovednosti pro vytvoření sebeúcty a úcty k druhým. Osvojí si základy pozitivního hodnocení a přijetí druhých.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E214BF" w:rsidRDefault="00984D33" w:rsidP="006B4E5B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Pozitivní hodnocení sebe sama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>
              <w:rPr>
                <w:rFonts w:ascii="Calibri" w:hAnsi="Calibri"/>
                <w:b/>
                <w:i/>
                <w:color w:val="000000"/>
              </w:rPr>
              <w:t>s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 xml:space="preserve">ebepojetí </w:t>
            </w:r>
            <w:r>
              <w:rPr>
                <w:rFonts w:ascii="Calibri" w:hAnsi="Calibri"/>
                <w:color w:val="000000"/>
              </w:rPr>
              <w:t xml:space="preserve">/sebepoznání, sebehodnocení, sebeprezentace, sebeovládání, </w:t>
            </w:r>
            <w:proofErr w:type="spellStart"/>
            <w:r>
              <w:rPr>
                <w:rFonts w:ascii="Calibri" w:hAnsi="Calibri"/>
                <w:color w:val="000000"/>
              </w:rPr>
              <w:t>sebeoceňování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</w:p>
          <w:p w:rsidR="00984D33" w:rsidRDefault="00984D33" w:rsidP="006B4E5B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pozitivní hodnocení druhých</w:t>
            </w:r>
            <w:r>
              <w:rPr>
                <w:rFonts w:ascii="Calibri" w:hAnsi="Calibri"/>
                <w:color w:val="000000"/>
              </w:rPr>
              <w:t xml:space="preserve"> /v běžných podmínkách projevuje pozornost a laskavost, vyjadřuje uznání, správně reaguje na pochvalu, připisuje pozitivní vlastnosti druhým/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4078C8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akceptace druhého</w:t>
            </w:r>
            <w:r>
              <w:rPr>
                <w:rFonts w:ascii="Calibri" w:hAnsi="Calibri"/>
                <w:i/>
                <w:color w:val="000000"/>
              </w:rPr>
              <w:t>/</w:t>
            </w:r>
            <w:r w:rsidRPr="008065BC">
              <w:rPr>
                <w:rFonts w:ascii="Calibri" w:hAnsi="Calibri"/>
                <w:color w:val="000000"/>
              </w:rPr>
              <w:t>nácvik přátelského přijetí,</w:t>
            </w:r>
            <w:r>
              <w:rPr>
                <w:rFonts w:ascii="Calibri" w:hAnsi="Calibri"/>
                <w:i/>
                <w:color w:val="000000"/>
              </w:rPr>
              <w:t xml:space="preserve"> </w:t>
            </w:r>
            <w:r w:rsidRPr="008065BC">
              <w:rPr>
                <w:rFonts w:ascii="Calibri" w:hAnsi="Calibri"/>
                <w:color w:val="000000"/>
              </w:rPr>
              <w:t>umění odpustit, po</w:t>
            </w:r>
            <w:r>
              <w:rPr>
                <w:rFonts w:ascii="Calibri" w:hAnsi="Calibri"/>
                <w:color w:val="000000"/>
              </w:rPr>
              <w:t>mocí empatie předpokládat reakci druhých, zážitek přijetí pro každé dítě/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Uvědomuje si své schopnosti a silné stránky, utváří své pozitivní sebehodnocení. Dokáže se těšit z radosti a úspěchu jiných, vyjadřuje účast na radosti i bolesti druhých, pozitivně hodnotí druhé v běžných podmínkách.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ČJ,VL</w:t>
            </w:r>
            <w:proofErr w:type="gramEnd"/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 TV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</w:tr>
    </w:tbl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jc w:val="both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984D33" w:rsidRPr="00FA5F0E" w:rsidTr="006B4E5B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4F3D2F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984D33" w:rsidRPr="00FA5F0E" w:rsidTr="006B4E5B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Zvládá prosociální chování: pomoc v běžných školních situacích, dělení se, vyjádření soucitu, zájem o spolužáky. Vyjadřuje city v jednoduchých situacích. Využívá prvky tvořivosti při společném plnění úkolu. Reflektuje situaci druhých, adekvátně poskytuje pomoc.</w:t>
            </w: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E214BF" w:rsidRDefault="00984D33" w:rsidP="006B4E5B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Tvořivost a základy spolupráce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>
              <w:rPr>
                <w:rFonts w:ascii="Calibri" w:hAnsi="Calibri"/>
                <w:b/>
                <w:i/>
                <w:color w:val="000000"/>
              </w:rPr>
              <w:t>t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vořivost v mezilidských vztazích</w:t>
            </w:r>
            <w:r>
              <w:rPr>
                <w:rFonts w:ascii="Calibri" w:hAnsi="Calibri"/>
                <w:color w:val="000000"/>
              </w:rPr>
              <w:t xml:space="preserve"> /vytváření požitku radosti pro druhé, společné plnění úkolů, zbavování se strachu z neznámého řešení úkolu a z tvořivého experimentování/</w:t>
            </w:r>
          </w:p>
          <w:p w:rsidR="00984D33" w:rsidRDefault="00984D33" w:rsidP="006B4E5B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-s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chopnost spolupráce</w:t>
            </w:r>
            <w:r>
              <w:rPr>
                <w:rFonts w:ascii="Calibri" w:hAnsi="Calibri"/>
                <w:color w:val="000000"/>
              </w:rPr>
              <w:t>/radost ze společné činnosti a výsledku, vyjádření zájmu, základní pravidla spolupráce/</w:t>
            </w:r>
          </w:p>
          <w:p w:rsidR="00984D33" w:rsidRDefault="00984D33" w:rsidP="006B4E5B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</w:t>
            </w:r>
            <w:proofErr w:type="spellStart"/>
            <w:r>
              <w:rPr>
                <w:rFonts w:ascii="Calibri" w:hAnsi="Calibri"/>
                <w:b/>
                <w:i/>
                <w:color w:val="000000"/>
              </w:rPr>
              <w:t>e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lementální</w:t>
            </w:r>
            <w:proofErr w:type="spellEnd"/>
            <w:r w:rsidRPr="00E214BF">
              <w:rPr>
                <w:rFonts w:ascii="Calibri" w:hAnsi="Calibri"/>
                <w:b/>
                <w:i/>
                <w:color w:val="000000"/>
              </w:rPr>
              <w:t xml:space="preserve"> </w:t>
            </w:r>
            <w:proofErr w:type="spellStart"/>
            <w:r w:rsidRPr="00E214BF">
              <w:rPr>
                <w:rFonts w:ascii="Calibri" w:hAnsi="Calibri"/>
                <w:b/>
                <w:i/>
                <w:color w:val="000000"/>
              </w:rPr>
              <w:t>prosociálnost</w:t>
            </w:r>
            <w:proofErr w:type="spellEnd"/>
            <w:r>
              <w:rPr>
                <w:rFonts w:ascii="Calibri" w:hAnsi="Calibri"/>
                <w:color w:val="000000"/>
              </w:rPr>
              <w:t>/darování, ochota dělit se, povzbuzení, služba, vyjádření soucitu, přátelství/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 PV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Identifikuje základní city, vede rozhovor s druhými o jejich prožitcích, na základě empatického vnímání přemýšlí nad konkrétní pomocí. Jednoduchými skutky realizuje tvořivost v mezilidských vztazích, především v rodině a kolektivu třídy.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VL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 PV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984D33" w:rsidRPr="00FA5F0E" w:rsidTr="006B4E5B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4F3D2F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984D33" w:rsidRPr="00FA5F0E" w:rsidTr="006B4E5B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Základy asertivního chování</w:t>
            </w:r>
          </w:p>
          <w:p w:rsidR="00984D33" w:rsidRPr="00E214BF" w:rsidRDefault="00984D33" w:rsidP="006B4E5B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-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Iniciativa</w:t>
            </w:r>
            <w:r w:rsidRPr="00E214BF">
              <w:rPr>
                <w:rFonts w:ascii="Calibri" w:hAnsi="Calibri"/>
                <w:b/>
                <w:color w:val="000000"/>
              </w:rPr>
              <w:t>/</w:t>
            </w:r>
            <w:r>
              <w:rPr>
                <w:rFonts w:ascii="Calibri" w:hAnsi="Calibri"/>
                <w:color w:val="000000"/>
              </w:rPr>
              <w:t xml:space="preserve">hledání </w:t>
            </w:r>
            <w:proofErr w:type="gramStart"/>
            <w:r>
              <w:rPr>
                <w:rFonts w:ascii="Calibri" w:hAnsi="Calibri"/>
                <w:color w:val="000000"/>
              </w:rPr>
              <w:t>možnosti</w:t>
            </w:r>
            <w:proofErr w:type="gramEnd"/>
            <w:r>
              <w:rPr>
                <w:rFonts w:ascii="Calibri" w:hAnsi="Calibri"/>
                <w:color w:val="000000"/>
              </w:rPr>
              <w:t xml:space="preserve"> jak vycházet s jinými lidmi v rodině, ve třídě, mezi vrstevníky, zpracování neúspěchu/</w:t>
            </w:r>
          </w:p>
          <w:p w:rsidR="00984D33" w:rsidRDefault="00984D33" w:rsidP="006B4E5B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-a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sertivní chování</w:t>
            </w:r>
            <w:r>
              <w:rPr>
                <w:rFonts w:ascii="Calibri" w:hAnsi="Calibri"/>
                <w:color w:val="000000"/>
              </w:rPr>
              <w:t>/rozlišování mezi nabídkami druhých, schopnost odmítnutí nabídky k podvodu, krádeži, pomlouvání, zneužívání návykových látek a sexuálního zneužívání/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Pr="0042658C" w:rsidRDefault="00984D33" w:rsidP="00984D3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84D33" w:rsidRPr="004F3D2F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Pr="004F3D2F">
              <w:rPr>
                <w:rFonts w:ascii="Calibri" w:hAnsi="Calibri"/>
                <w:color w:val="000000"/>
              </w:rPr>
              <w:t>niciativně vstupuje do vztahu s vrstevníky, dokáže rozlišit jejich nabídky k aktivitě a na nevhodné reaguje asertivně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M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</w:p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rPr>
          <w:b/>
          <w:sz w:val="32"/>
          <w:szCs w:val="32"/>
        </w:rPr>
      </w:pPr>
      <w:r w:rsidRPr="00BC692E">
        <w:rPr>
          <w:b/>
          <w:sz w:val="32"/>
          <w:szCs w:val="32"/>
        </w:rPr>
        <w:lastRenderedPageBreak/>
        <w:t xml:space="preserve">Vzdělávací </w:t>
      </w:r>
      <w:proofErr w:type="gramStart"/>
      <w:r w:rsidRPr="00BC692E">
        <w:rPr>
          <w:b/>
          <w:sz w:val="32"/>
          <w:szCs w:val="32"/>
        </w:rPr>
        <w:t>oblast</w:t>
      </w:r>
      <w:r>
        <w:rPr>
          <w:b/>
          <w:sz w:val="32"/>
          <w:szCs w:val="32"/>
        </w:rPr>
        <w:t xml:space="preserve">:   </w:t>
      </w:r>
      <w:proofErr w:type="gramEnd"/>
      <w:r>
        <w:rPr>
          <w:b/>
          <w:sz w:val="32"/>
          <w:szCs w:val="32"/>
        </w:rPr>
        <w:t xml:space="preserve">  </w:t>
      </w:r>
      <w:r w:rsidRPr="004078C8">
        <w:rPr>
          <w:b/>
          <w:sz w:val="32"/>
          <w:szCs w:val="32"/>
        </w:rPr>
        <w:t xml:space="preserve">Etická výchova </w:t>
      </w:r>
      <w:r>
        <w:rPr>
          <w:b/>
          <w:sz w:val="32"/>
          <w:szCs w:val="32"/>
        </w:rPr>
        <w:t>2</w:t>
      </w:r>
      <w:r w:rsidRPr="004078C8">
        <w:rPr>
          <w:b/>
          <w:sz w:val="32"/>
          <w:szCs w:val="32"/>
        </w:rPr>
        <w:t xml:space="preserve">. stupeň </w:t>
      </w:r>
    </w:p>
    <w:p w:rsidR="00984D33" w:rsidRPr="004078C8" w:rsidRDefault="00984D33" w:rsidP="00984D33">
      <w:pPr>
        <w:rPr>
          <w:b/>
          <w:sz w:val="32"/>
          <w:szCs w:val="32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8"/>
        <w:gridCol w:w="4712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Komunikuje otevřeně, 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pravdivě,s</w:t>
            </w:r>
            <w:proofErr w:type="spellEnd"/>
            <w:proofErr w:type="gramEnd"/>
            <w:r>
              <w:rPr>
                <w:rFonts w:ascii="Calibri" w:hAnsi="Calibri"/>
                <w:color w:val="000000"/>
              </w:rPr>
              <w:t xml:space="preserve"> porozuměním pro potřeby druhých a přiměřeně situaci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Otevřená komunikace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Úrovně komunikace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Zásady a chyby verbální komunikace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Dialog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Komunikace ve ztížených podmínkách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Ov,Rv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Aktivní naslouchání – cíle a zásady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gramStart"/>
            <w:r>
              <w:rPr>
                <w:rFonts w:ascii="Calibri" w:hAnsi="Calibri"/>
                <w:color w:val="000000"/>
              </w:rPr>
              <w:t>ČJ,A</w:t>
            </w:r>
            <w:proofErr w:type="gramEnd"/>
            <w:r>
              <w:rPr>
                <w:rFonts w:ascii="Calibri" w:hAnsi="Calibri"/>
                <w:color w:val="000000"/>
              </w:rPr>
              <w:t>,N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Nácvik aktivního naslouchání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Respektuje velikost a důstojnost lidské osoby, objevuje vlastní jedinečnost a identitu a vytváří si zdravé sebevědomí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Úcta k lidské </w:t>
            </w:r>
            <w:proofErr w:type="gramStart"/>
            <w:r>
              <w:rPr>
                <w:rFonts w:ascii="Calibri" w:hAnsi="Calibri"/>
                <w:color w:val="000000"/>
              </w:rPr>
              <w:t>osobě -důstojnost</w:t>
            </w:r>
            <w:proofErr w:type="gramEnd"/>
            <w:r>
              <w:rPr>
                <w:rFonts w:ascii="Calibri" w:hAnsi="Calibri"/>
                <w:color w:val="000000"/>
              </w:rPr>
              <w:t xml:space="preserve"> a identita lidské osoby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Lidská práva a jejich zdroje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Svoboda, 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rovnost,potenciality</w:t>
            </w:r>
            <w:proofErr w:type="spellEnd"/>
            <w:proofErr w:type="gramEnd"/>
            <w:r>
              <w:rPr>
                <w:rFonts w:ascii="Calibri" w:hAnsi="Calibri"/>
                <w:color w:val="000000"/>
              </w:rPr>
              <w:t xml:space="preserve"> člověka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Pozitivní hodnocení druhých v obtížných situacích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Občanská zralost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Jedinečnost a identita člověka – rozvoj sebevědomí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Hodnotová orientace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Rozvoj sebeovládání a morálního úsudku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Úvahy nad mravními zásadami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Čj,Ov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Radost a optimismus v životě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Ve všech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předmětech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Nahrazuje agresivní a pasivní chování asertivním, neagresivním způsobem obhajuje svá práva, analyzuje a aplikuje empatii v kolektivu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Asertivní chování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Přijatelný kompromis, konstruktivní kritika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Přijetí pochvaly, požádání o laskavost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Otázka po důvodu, řešení konfliktu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Obrana před manipulací – asertivní techniky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Fair play –zdravá soutěživost, dodržování pravidel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Asertivita a </w:t>
            </w:r>
            <w:proofErr w:type="spellStart"/>
            <w:r>
              <w:rPr>
                <w:rFonts w:ascii="Calibri" w:hAnsi="Calibri"/>
                <w:color w:val="000000"/>
              </w:rPr>
              <w:t>prosociálnost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v soutěžích, </w:t>
            </w:r>
            <w:proofErr w:type="spellStart"/>
            <w:r>
              <w:rPr>
                <w:rFonts w:ascii="Calibri" w:hAnsi="Calibri"/>
                <w:color w:val="000000"/>
              </w:rPr>
              <w:t>prosociálnost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 sport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Tv</w:t>
            </w:r>
            <w:proofErr w:type="spellEnd"/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Rozlišuje manipulační působení médií a identifikuje se s pozitivními prosociálními vzory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Reálné a zobrazené vzory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5378A4">
              <w:rPr>
                <w:rFonts w:ascii="Calibri" w:hAnsi="Calibri"/>
                <w:b/>
                <w:color w:val="000000"/>
              </w:rPr>
              <w:t>Pozitivní vzory versus pochybné idoly</w:t>
            </w:r>
            <w:r>
              <w:rPr>
                <w:rFonts w:ascii="Calibri" w:hAnsi="Calibri"/>
                <w:color w:val="000000"/>
              </w:rPr>
              <w:t xml:space="preserve"> – senzibilizace pro rozlišování vzorů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Vliv reálných vzorů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Ov,F</w:t>
            </w:r>
            <w:proofErr w:type="spellEnd"/>
            <w:proofErr w:type="gramEnd"/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Z,D</w:t>
            </w:r>
            <w:proofErr w:type="gramEnd"/>
            <w:r>
              <w:rPr>
                <w:rFonts w:ascii="Calibri" w:hAnsi="Calibri"/>
                <w:color w:val="000000"/>
              </w:rPr>
              <w:t>,F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CH,F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Prosociální vzory ve veřejném životě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Vzory ve vlastní rodině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Ov,Rv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Vliv zobrazených vzorů a vhodné literární prameny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Smysl autority a vztah k ní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5378A4" w:rsidRDefault="00984D33" w:rsidP="006B4E5B">
            <w:pPr>
              <w:rPr>
                <w:rFonts w:ascii="Calibri" w:hAnsi="Calibri"/>
                <w:b/>
                <w:color w:val="000000"/>
              </w:rPr>
            </w:pPr>
            <w:r w:rsidRPr="005378A4">
              <w:rPr>
                <w:rFonts w:ascii="Calibri" w:hAnsi="Calibri"/>
                <w:b/>
                <w:color w:val="000000"/>
              </w:rPr>
              <w:t>Podpora pozitivního působení televize a médií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–</w:t>
            </w:r>
            <w:r w:rsidRPr="005378A4">
              <w:rPr>
                <w:rFonts w:ascii="Calibri" w:hAnsi="Calibri"/>
                <w:color w:val="000000"/>
              </w:rPr>
              <w:t>nabídka</w:t>
            </w:r>
            <w:r>
              <w:rPr>
                <w:rFonts w:ascii="Calibri" w:hAnsi="Calibri"/>
                <w:color w:val="000000"/>
              </w:rPr>
              <w:t xml:space="preserve"> pozitivních vzorů v médiích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Kritický přístup k působení médií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Eliminace vlivu agrese, zvládání agrese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Rozlišování mezi realitou a pseudorealistou, účinná obrana proti manipulaci médii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ČJ,D</w:t>
            </w:r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Média a volný čas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5378A4" w:rsidRDefault="00984D33" w:rsidP="006B4E5B">
            <w:pPr>
              <w:rPr>
                <w:rFonts w:ascii="Calibri" w:hAnsi="Calibri"/>
                <w:b/>
                <w:color w:val="000000"/>
              </w:rPr>
            </w:pPr>
            <w:proofErr w:type="gramStart"/>
            <w:r w:rsidRPr="005378A4">
              <w:rPr>
                <w:rFonts w:ascii="Calibri" w:hAnsi="Calibri"/>
                <w:b/>
                <w:color w:val="000000"/>
              </w:rPr>
              <w:t>Já- potenciální</w:t>
            </w:r>
            <w:proofErr w:type="gramEnd"/>
            <w:r w:rsidRPr="005378A4">
              <w:rPr>
                <w:rFonts w:ascii="Calibri" w:hAnsi="Calibri"/>
                <w:b/>
                <w:color w:val="000000"/>
              </w:rPr>
              <w:t xml:space="preserve"> vzor pro druhé</w:t>
            </w:r>
            <w:r>
              <w:rPr>
                <w:rFonts w:ascii="Calibri" w:hAnsi="Calibri"/>
                <w:b/>
                <w:color w:val="000000"/>
              </w:rPr>
              <w:t xml:space="preserve"> –</w:t>
            </w:r>
            <w:r w:rsidRPr="005378A4">
              <w:rPr>
                <w:rFonts w:ascii="Calibri" w:hAnsi="Calibri"/>
                <w:color w:val="000000"/>
              </w:rPr>
              <w:t>smysl a cíl života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Ov,Rv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Ov,Rv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Postoje, zodpovědný život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Mé schopnosti a společnost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Ov,Pv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Ov,Pv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Zdravý způsob života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Rv,Př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Autonomie a konformita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Spolupracuje i v obtížných sociálních situacích, je vnímavý k sociálním </w:t>
            </w:r>
            <w:proofErr w:type="gramStart"/>
            <w:r>
              <w:rPr>
                <w:rFonts w:ascii="Calibri" w:hAnsi="Calibri"/>
                <w:color w:val="000000"/>
              </w:rPr>
              <w:t>problémům ,</w:t>
            </w:r>
            <w:proofErr w:type="gramEnd"/>
            <w:r>
              <w:rPr>
                <w:rFonts w:ascii="Calibri" w:hAnsi="Calibri"/>
                <w:color w:val="000000"/>
              </w:rPr>
              <w:t xml:space="preserve"> v kontextu své situace a svých možností přispívá k jejich řešení, rozhoduje se uvážlivě a vhodně v každodenních situacích a nevyhýbá se řešení osobních problémů</w:t>
            </w:r>
          </w:p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Aplikuje postoje a způsobilosti, které rozvíjejí mezilidské vztahy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Iniciativa a komplexní </w:t>
            </w:r>
            <w:proofErr w:type="spellStart"/>
            <w:r>
              <w:rPr>
                <w:rFonts w:ascii="Calibri" w:hAnsi="Calibri"/>
                <w:color w:val="000000"/>
              </w:rPr>
              <w:t>prosociálnost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Iniciativa a tvořivost</w:t>
            </w:r>
            <w:r>
              <w:rPr>
                <w:rFonts w:ascii="Calibri" w:hAnsi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/>
                <w:color w:val="000000"/>
              </w:rPr>
              <w:t>renatalizace</w:t>
            </w:r>
            <w:proofErr w:type="spellEnd"/>
            <w:r>
              <w:rPr>
                <w:rFonts w:ascii="Calibri" w:hAnsi="Calibri"/>
                <w:color w:val="000000"/>
              </w:rPr>
              <w:t>, nácvik tvořivosti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Vv,Pv</w:t>
            </w:r>
            <w:proofErr w:type="gramEnd"/>
            <w:r>
              <w:rPr>
                <w:rFonts w:ascii="Calibri" w:hAnsi="Calibri"/>
                <w:color w:val="000000"/>
              </w:rPr>
              <w:t>,Kr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Vv,Pv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Prosociální aspekt iniciativy a tvořivosti ve škole i v rodině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Psychická a fyzická pomoc, ochota ke spolupráci, přátelství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Tv,Rv</w:t>
            </w:r>
            <w:proofErr w:type="gramEnd"/>
            <w:r>
              <w:rPr>
                <w:rFonts w:ascii="Calibri" w:hAnsi="Calibri"/>
                <w:color w:val="000000"/>
              </w:rPr>
              <w:t>,TH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Tv,TH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Tv,TH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Tv,TH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Iniciativa ve ztížených podmínkách</w:t>
            </w:r>
            <w:r>
              <w:rPr>
                <w:rFonts w:ascii="Calibri" w:hAnsi="Calibri"/>
                <w:color w:val="000000"/>
              </w:rPr>
              <w:t xml:space="preserve"> – pozitivní formulace problému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Pomoc anonymnímu člověku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Veřejná osobní angažovanost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 xml:space="preserve">Uplatnění komplexní </w:t>
            </w:r>
            <w:proofErr w:type="spellStart"/>
            <w:r w:rsidRPr="007A41C2">
              <w:rPr>
                <w:rFonts w:ascii="Calibri" w:hAnsi="Calibri"/>
                <w:b/>
                <w:color w:val="000000"/>
              </w:rPr>
              <w:t>prosociálnosti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– bída světa, informovanost o situaci zemí třetího světa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Ov,Zp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Ov,Z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Vztah k menšinám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Multikulturní společnost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Pozitivní vztah k diverzitám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7A41C2" w:rsidRDefault="00984D33" w:rsidP="006B4E5B">
            <w:pPr>
              <w:rPr>
                <w:rFonts w:ascii="Calibri" w:hAnsi="Calibri"/>
                <w:b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Aplikovaná etická výchova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Etické hodnoty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Zdroje etiky, osobní zodpovědnost, smysl života, aplikace mravních zásad a hodnot, svědomí a jeho rozvoj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Sexuální zdraví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Zodpovědný vztah k sexualitě, mládí – příprava na lásku, sexuální identita, nezralé rodičovství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Př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Rodina 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Poznání pravidel vlastní rodiny, práva a povinnosti v rodině, role v rodině, hodnota rodiny, zlepšení atmosféry v rodině, úcta k členům rodiny, úcta ke stáří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Rv,Ov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Rv,Ov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Rv</w:t>
            </w:r>
            <w:proofErr w:type="spell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Duchovní rozměr člověka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Obrana proti sektám, informace o různých světonázorech, tolerance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Ekonomické hodnoty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Rozumné nakládání s penězi, zájem o otázky NH, vztah mezi ekonomikou a etikou, rozvíjení ekonomických </w:t>
            </w:r>
            <w:proofErr w:type="gramStart"/>
            <w:r>
              <w:rPr>
                <w:rFonts w:ascii="Calibri" w:hAnsi="Calibri"/>
                <w:color w:val="000000"/>
              </w:rPr>
              <w:t>ctností- šetrnost</w:t>
            </w:r>
            <w:proofErr w:type="gramEnd"/>
            <w:r>
              <w:rPr>
                <w:rFonts w:ascii="Calibri" w:hAnsi="Calibri"/>
                <w:color w:val="000000"/>
              </w:rPr>
              <w:t xml:space="preserve"> a podnikavost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M,Ov</w:t>
            </w:r>
            <w:proofErr w:type="spellEnd"/>
            <w:proofErr w:type="gramEnd"/>
          </w:p>
        </w:tc>
      </w:tr>
      <w:tr w:rsidR="00984D33" w:rsidRPr="00FA5F0E" w:rsidTr="006B4E5B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Ochrana přírody a ŽP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Úcta k životu ve všech formách, vnímání krásy a mnohotvárnosti přírody, zodpovědnost za ŽP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Vv,Př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Vv,Př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Vv,Př</w:t>
            </w:r>
            <w:proofErr w:type="gramEnd"/>
            <w:r>
              <w:rPr>
                <w:rFonts w:ascii="Calibri" w:hAnsi="Calibri"/>
                <w:color w:val="000000"/>
              </w:rPr>
              <w:t>,EPr,Ch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33" w:rsidRPr="00FA5F0E" w:rsidRDefault="00984D33" w:rsidP="006B4E5B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Vv,Ch</w:t>
            </w:r>
            <w:proofErr w:type="gramEnd"/>
            <w:r>
              <w:rPr>
                <w:rFonts w:ascii="Calibri" w:hAnsi="Calibri"/>
                <w:color w:val="000000"/>
              </w:rPr>
              <w:t>,Př,F</w:t>
            </w:r>
            <w:proofErr w:type="spellEnd"/>
          </w:p>
        </w:tc>
      </w:tr>
    </w:tbl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</w:p>
    <w:p w:rsidR="00984D33" w:rsidRDefault="00984D33" w:rsidP="00984D33">
      <w:pPr>
        <w:rPr>
          <w:b/>
          <w:bCs/>
        </w:rPr>
      </w:pPr>
      <w:r>
        <w:rPr>
          <w:b/>
          <w:bCs/>
        </w:rPr>
        <w:lastRenderedPageBreak/>
        <w:t>Vzdělávací oblast: Doplňující vzdělávací obory</w:t>
      </w:r>
    </w:p>
    <w:p w:rsidR="00984D33" w:rsidRDefault="00984D33" w:rsidP="00984D33">
      <w:pPr>
        <w:rPr>
          <w:b/>
          <w:bCs/>
        </w:rPr>
      </w:pPr>
      <w:r>
        <w:rPr>
          <w:b/>
          <w:bCs/>
        </w:rPr>
        <w:t>Vyučovací předmět: Etická výchova</w:t>
      </w:r>
    </w:p>
    <w:p w:rsidR="00984D33" w:rsidRPr="00B72E4B" w:rsidRDefault="00984D33" w:rsidP="00984D33">
      <w:pPr>
        <w:rPr>
          <w:b/>
        </w:rPr>
      </w:pPr>
      <w:r w:rsidRPr="00B72E4B">
        <w:rPr>
          <w:b/>
        </w:rPr>
        <w:t>Ročník: 6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984D33" w:rsidTr="006B4E5B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4D33" w:rsidRDefault="00984D33" w:rsidP="006B4E5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984D33" w:rsidRPr="00931AEC" w:rsidTr="006B4E5B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984D33">
            <w:pPr>
              <w:pStyle w:val="Obsahtabulky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komunikuje otevřeně, pravdivě, s porozuměním pro potřeby druhých a přiměřeně situaci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Mezilidské vztahy a    </w:t>
            </w:r>
          </w:p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komunikace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Default="00984D33" w:rsidP="006B4E5B">
            <w:pPr>
              <w:pStyle w:val="Obsahtabulky"/>
              <w:rPr>
                <w:rFonts w:ascii="Times New Roman" w:hAnsi="Times New Roman"/>
              </w:rPr>
            </w:pPr>
            <w:proofErr w:type="gramStart"/>
            <w:r w:rsidRPr="00B73885">
              <w:rPr>
                <w:rFonts w:ascii="Times New Roman" w:hAnsi="Times New Roman"/>
              </w:rPr>
              <w:t>ČJ - naslouchání</w:t>
            </w:r>
            <w:proofErr w:type="gramEnd"/>
            <w:r w:rsidRPr="00B73885">
              <w:rPr>
                <w:rFonts w:ascii="Times New Roman" w:hAnsi="Times New Roman"/>
              </w:rPr>
              <w:t>, mluvený projev, písemný projev</w:t>
            </w:r>
            <w:r>
              <w:rPr>
                <w:rFonts w:ascii="Times New Roman" w:hAnsi="Times New Roman"/>
              </w:rPr>
              <w:t xml:space="preserve">, </w:t>
            </w:r>
            <w:r w:rsidRPr="00B73885">
              <w:rPr>
                <w:rFonts w:ascii="Times New Roman" w:hAnsi="Times New Roman"/>
              </w:rPr>
              <w:t>tvořivé činnosti s literárním textem</w:t>
            </w:r>
          </w:p>
          <w:p w:rsidR="00984D33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OSV – sebepoznání a sebepojetí,</w:t>
            </w:r>
          </w:p>
          <w:p w:rsidR="00984D33" w:rsidRPr="00B73885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sociální rozvoj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984D33" w:rsidRPr="00931AEC" w:rsidTr="006B4E5B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984D33">
            <w:pPr>
              <w:pStyle w:val="Obsahtabulky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respektuje velikost a důstojnost lidské osoby, objevuje vlastní jedinečnost a vytváří si zdravé sebevědomí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7F6F90" w:rsidRDefault="00984D33" w:rsidP="006B4E5B">
            <w:pPr>
              <w:pStyle w:val="Obsahtabulky"/>
              <w:ind w:left="72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Důstojnost lidské osoby. Pozitivní hodnocení sebe.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D- významné</w:t>
            </w:r>
            <w:proofErr w:type="gramEnd"/>
            <w:r>
              <w:rPr>
                <w:rFonts w:ascii="Times New Roman" w:hAnsi="Times New Roman"/>
              </w:rPr>
              <w:t xml:space="preserve"> osobnosti lidských dějin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</w:p>
        </w:tc>
      </w:tr>
      <w:tr w:rsidR="00984D33" w:rsidRPr="00931AEC" w:rsidTr="006B4E5B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984D33">
            <w:pPr>
              <w:pStyle w:val="Obsahtabulky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aplikuje postoje a způsobilosti, které rozvíjejí mezilidské vztahy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Prosociální chování v osobních vztazích. Pomoc, darování, dělení se, spolupráce, přátelství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OSV – mezilidské vztahy, komunikace, kooperace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4D33" w:rsidRPr="00931AEC" w:rsidRDefault="00984D33" w:rsidP="006B4E5B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984D33" w:rsidRDefault="00984D33" w:rsidP="00984D33"/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Default="00984D33" w:rsidP="00984D33">
      <w:pPr>
        <w:spacing w:before="120"/>
        <w:rPr>
          <w:color w:val="000000"/>
        </w:rPr>
      </w:pPr>
    </w:p>
    <w:p w:rsidR="00984D33" w:rsidRPr="00401E9D" w:rsidRDefault="00984D33" w:rsidP="00984D33">
      <w:pPr>
        <w:spacing w:before="120"/>
        <w:rPr>
          <w:color w:val="000000"/>
        </w:rPr>
      </w:pPr>
      <w:r w:rsidRPr="00401E9D">
        <w:rPr>
          <w:color w:val="000000"/>
        </w:rPr>
        <w:t xml:space="preserve">Zpracováno k ŠVP platnému </w:t>
      </w:r>
      <w:r>
        <w:rPr>
          <w:color w:val="000000"/>
        </w:rPr>
        <w:t>k</w:t>
      </w:r>
      <w:r w:rsidRPr="00401E9D">
        <w:rPr>
          <w:color w:val="000000"/>
        </w:rPr>
        <w:t xml:space="preserve"> 1. září 20</w:t>
      </w:r>
      <w:r>
        <w:rPr>
          <w:color w:val="000000"/>
        </w:rPr>
        <w:t>22 a dále</w:t>
      </w:r>
      <w:r w:rsidRPr="00401E9D">
        <w:rPr>
          <w:color w:val="000000"/>
        </w:rPr>
        <w:t>.</w:t>
      </w:r>
    </w:p>
    <w:p w:rsidR="00984D33" w:rsidRDefault="00984D33"/>
    <w:sectPr w:rsidR="00984D33" w:rsidSect="005E07E6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E6A" w:rsidRDefault="00F73E6A">
      <w:r>
        <w:separator/>
      </w:r>
    </w:p>
  </w:endnote>
  <w:endnote w:type="continuationSeparator" w:id="0">
    <w:p w:rsidR="00F73E6A" w:rsidRDefault="00F7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xi Sans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erif">
    <w:altName w:val="Yu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743" w:rsidRDefault="00984D33" w:rsidP="00843D0D">
    <w:pPr>
      <w:pStyle w:val="Zpat"/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</w:t>
    </w:r>
    <w:proofErr w:type="gramStart"/>
    <w:r>
      <w:rPr>
        <w:b/>
        <w:sz w:val="16"/>
        <w:szCs w:val="16"/>
        <w:u w:val="single"/>
      </w:rPr>
      <w:t>-  Etická</w:t>
    </w:r>
    <w:proofErr w:type="gramEnd"/>
    <w:r>
      <w:rPr>
        <w:b/>
        <w:sz w:val="16"/>
        <w:szCs w:val="16"/>
        <w:u w:val="single"/>
      </w:rPr>
      <w:t xml:space="preserve"> výchova</w:t>
    </w:r>
    <w:r>
      <w:rPr>
        <w:sz w:val="16"/>
        <w:szCs w:val="16"/>
      </w:rPr>
      <w:tab/>
      <w:t xml:space="preserve">Kapitola </w:t>
    </w:r>
    <w:r w:rsidR="00A83120">
      <w:rPr>
        <w:sz w:val="16"/>
        <w:szCs w:val="16"/>
      </w:rPr>
      <w:t>31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814743" w:rsidRDefault="00984D33" w:rsidP="00EB2E2B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SVP_ZS_NH_Cast_5_OSNOVY-zvl_obor_1_ETICKA_VYCHOVA_od_2022.docx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814743" w:rsidRDefault="00F73E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E6A" w:rsidRDefault="00F73E6A">
      <w:r>
        <w:separator/>
      </w:r>
    </w:p>
  </w:footnote>
  <w:footnote w:type="continuationSeparator" w:id="0">
    <w:p w:rsidR="00F73E6A" w:rsidRDefault="00F73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743" w:rsidRDefault="00984D33" w:rsidP="00650FD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814743" w:rsidRPr="00AD1DED" w:rsidRDefault="00F73E6A" w:rsidP="00650FD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616CD"/>
    <w:multiLevelType w:val="hybridMultilevel"/>
    <w:tmpl w:val="1A268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64241"/>
    <w:multiLevelType w:val="hybridMultilevel"/>
    <w:tmpl w:val="E02C7216"/>
    <w:lvl w:ilvl="0" w:tplc="0A28F1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B1A63"/>
    <w:multiLevelType w:val="hybridMultilevel"/>
    <w:tmpl w:val="6E46D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5D8"/>
    <w:multiLevelType w:val="hybridMultilevel"/>
    <w:tmpl w:val="2968C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B692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92789"/>
    <w:multiLevelType w:val="hybridMultilevel"/>
    <w:tmpl w:val="421A645A"/>
    <w:lvl w:ilvl="0" w:tplc="4D54F582">
      <w:numFmt w:val="bullet"/>
      <w:lvlText w:val="-"/>
      <w:lvlJc w:val="left"/>
      <w:pPr>
        <w:ind w:left="720" w:hanging="360"/>
      </w:pPr>
      <w:rPr>
        <w:rFonts w:ascii="Times New Roman" w:eastAsia="Luxi San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3"/>
    <w:rsid w:val="00984D33"/>
    <w:rsid w:val="00A83120"/>
    <w:rsid w:val="00F7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683E"/>
  <w15:chartTrackingRefBased/>
  <w15:docId w15:val="{8AF9A5D4-1462-4C56-98F7-7073340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4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4D33"/>
    <w:pPr>
      <w:keepNext/>
      <w:outlineLvl w:val="0"/>
    </w:pPr>
    <w:rPr>
      <w:b/>
      <w:sz w:val="28"/>
      <w:szCs w:val="20"/>
    </w:rPr>
  </w:style>
  <w:style w:type="paragraph" w:styleId="Nadpis4">
    <w:name w:val="heading 4"/>
    <w:basedOn w:val="Normln"/>
    <w:next w:val="Normln"/>
    <w:link w:val="Nadpis4Char"/>
    <w:qFormat/>
    <w:rsid w:val="00984D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4D3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984D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rsid w:val="00984D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84D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84D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tabulky">
    <w:name w:val="Obsah tabulky"/>
    <w:basedOn w:val="Normln"/>
    <w:rsid w:val="00984D33"/>
    <w:pPr>
      <w:widowControl w:val="0"/>
      <w:suppressLineNumbers/>
      <w:suppressAutoHyphens/>
    </w:pPr>
    <w:rPr>
      <w:rFonts w:ascii="Luxi Serif" w:eastAsia="Luxi Sans" w:hAnsi="Luxi Serif"/>
    </w:rPr>
  </w:style>
  <w:style w:type="paragraph" w:styleId="Zhlav">
    <w:name w:val="header"/>
    <w:basedOn w:val="Normln"/>
    <w:link w:val="ZhlavChar"/>
    <w:uiPriority w:val="99"/>
    <w:unhideWhenUsed/>
    <w:rsid w:val="00A831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31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1567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2</cp:revision>
  <dcterms:created xsi:type="dcterms:W3CDTF">2022-06-26T19:45:00Z</dcterms:created>
  <dcterms:modified xsi:type="dcterms:W3CDTF">2023-01-03T13:22:00Z</dcterms:modified>
</cp:coreProperties>
</file>