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515" w:rsidRDefault="00871515" w:rsidP="00871515">
      <w:pPr>
        <w:spacing w:after="240"/>
        <w:jc w:val="center"/>
        <w:rPr>
          <w:b/>
          <w:sz w:val="28"/>
          <w:szCs w:val="28"/>
          <w:u w:val="single"/>
        </w:rPr>
      </w:pPr>
      <w:r>
        <w:rPr>
          <w:b/>
          <w:sz w:val="28"/>
          <w:szCs w:val="28"/>
          <w:u w:val="single"/>
        </w:rPr>
        <w:t>Část V. – Osnovy</w:t>
      </w:r>
    </w:p>
    <w:p w:rsidR="00871515" w:rsidRPr="00E4215C" w:rsidRDefault="00871515" w:rsidP="00871515">
      <w:pPr>
        <w:spacing w:after="120"/>
        <w:jc w:val="center"/>
        <w:rPr>
          <w:b/>
        </w:rPr>
      </w:pPr>
      <w:r w:rsidRPr="00E4215C">
        <w:rPr>
          <w:b/>
        </w:rPr>
        <w:t>I. stupeň</w:t>
      </w:r>
    </w:p>
    <w:p w:rsidR="00871515" w:rsidRDefault="00871515" w:rsidP="00871515">
      <w:pPr>
        <w:pStyle w:val="Nadpis1"/>
        <w:autoSpaceDE w:val="0"/>
        <w:autoSpaceDN w:val="0"/>
        <w:adjustRightInd w:val="0"/>
        <w:spacing w:after="240"/>
        <w:jc w:val="center"/>
        <w:rPr>
          <w:bCs/>
          <w:caps/>
          <w:sz w:val="24"/>
          <w:szCs w:val="24"/>
        </w:rPr>
      </w:pPr>
      <w:r w:rsidRPr="009A6D61">
        <w:rPr>
          <w:bCs/>
          <w:caps/>
          <w:sz w:val="24"/>
          <w:szCs w:val="24"/>
        </w:rPr>
        <w:t xml:space="preserve">kapitola </w:t>
      </w:r>
      <w:r>
        <w:rPr>
          <w:bCs/>
          <w:caps/>
          <w:sz w:val="24"/>
          <w:szCs w:val="24"/>
        </w:rPr>
        <w:t>4</w:t>
      </w:r>
      <w:r w:rsidRPr="009A6D61">
        <w:rPr>
          <w:bCs/>
          <w:caps/>
          <w:sz w:val="24"/>
          <w:szCs w:val="24"/>
        </w:rPr>
        <w:t xml:space="preserve">.  </w:t>
      </w:r>
      <w:proofErr w:type="gramStart"/>
      <w:r w:rsidRPr="009A6D61">
        <w:rPr>
          <w:bCs/>
          <w:caps/>
          <w:sz w:val="24"/>
          <w:szCs w:val="24"/>
        </w:rPr>
        <w:t xml:space="preserve">-  </w:t>
      </w:r>
      <w:r>
        <w:rPr>
          <w:bCs/>
          <w:caps/>
          <w:sz w:val="24"/>
          <w:szCs w:val="24"/>
        </w:rPr>
        <w:t>informatika</w:t>
      </w:r>
      <w:proofErr w:type="gramEnd"/>
    </w:p>
    <w:p w:rsidR="00871515" w:rsidRPr="00C43C6F" w:rsidRDefault="00871515" w:rsidP="00871515">
      <w:pPr>
        <w:rPr>
          <w:b/>
        </w:rPr>
      </w:pPr>
      <w:r w:rsidRPr="00C43C6F">
        <w:rPr>
          <w:b/>
        </w:rPr>
        <w:t xml:space="preserve">Vzdělávací oblast: </w:t>
      </w:r>
      <w:r>
        <w:rPr>
          <w:b/>
        </w:rPr>
        <w:t>Informatika</w:t>
      </w:r>
    </w:p>
    <w:p w:rsidR="00871515" w:rsidRDefault="00871515" w:rsidP="00871515">
      <w:pPr>
        <w:spacing w:after="120"/>
        <w:rPr>
          <w:b/>
        </w:rPr>
      </w:pPr>
      <w:r w:rsidRPr="00C43C6F">
        <w:rPr>
          <w:b/>
        </w:rPr>
        <w:t>Vzdělávací obor</w:t>
      </w:r>
      <w:r>
        <w:rPr>
          <w:b/>
        </w:rPr>
        <w:t>: Informatika</w:t>
      </w:r>
    </w:p>
    <w:p w:rsidR="00871515" w:rsidRPr="00C43C6F" w:rsidRDefault="00871515" w:rsidP="00871515">
      <w:pPr>
        <w:spacing w:after="120"/>
        <w:rPr>
          <w:b/>
        </w:rPr>
      </w:pPr>
    </w:p>
    <w:p w:rsidR="00871515" w:rsidRDefault="00871515" w:rsidP="00871515">
      <w:pPr>
        <w:pStyle w:val="Nadpis3"/>
        <w:numPr>
          <w:ilvl w:val="0"/>
          <w:numId w:val="4"/>
        </w:numPr>
        <w:spacing w:before="0" w:after="240"/>
        <w:rPr>
          <w:rFonts w:ascii="Times New Roman" w:hAnsi="Times New Roman" w:cs="Times New Roman"/>
          <w:caps/>
          <w:sz w:val="24"/>
          <w:szCs w:val="24"/>
          <w:u w:val="single"/>
        </w:rPr>
      </w:pPr>
      <w:r w:rsidRPr="00C96F82">
        <w:rPr>
          <w:rFonts w:ascii="Times New Roman" w:hAnsi="Times New Roman" w:cs="Times New Roman"/>
          <w:caps/>
          <w:sz w:val="24"/>
          <w:szCs w:val="24"/>
          <w:u w:val="single"/>
        </w:rPr>
        <w:t xml:space="preserve">Charakteristika </w:t>
      </w:r>
      <w:r>
        <w:rPr>
          <w:rFonts w:ascii="Times New Roman" w:hAnsi="Times New Roman" w:cs="Times New Roman"/>
          <w:caps/>
          <w:sz w:val="24"/>
          <w:szCs w:val="24"/>
          <w:u w:val="single"/>
        </w:rPr>
        <w:t xml:space="preserve">vyučovacího </w:t>
      </w:r>
      <w:r w:rsidRPr="00C96F82">
        <w:rPr>
          <w:rFonts w:ascii="Times New Roman" w:hAnsi="Times New Roman" w:cs="Times New Roman"/>
          <w:caps/>
          <w:sz w:val="24"/>
          <w:szCs w:val="24"/>
          <w:u w:val="single"/>
        </w:rPr>
        <w:t>předmětu</w:t>
      </w:r>
      <w:r>
        <w:rPr>
          <w:rFonts w:ascii="Times New Roman" w:hAnsi="Times New Roman" w:cs="Times New Roman"/>
          <w:caps/>
          <w:sz w:val="24"/>
          <w:szCs w:val="24"/>
          <w:u w:val="single"/>
        </w:rPr>
        <w:t xml:space="preserve"> informatika</w:t>
      </w:r>
    </w:p>
    <w:p w:rsidR="00871515" w:rsidRDefault="00871515" w:rsidP="00871515">
      <w:pPr>
        <w:pStyle w:val="Standard"/>
        <w:spacing w:before="240" w:after="240" w:line="240" w:lineRule="auto"/>
      </w:pPr>
      <w:r>
        <w:t>Předmět informatika dává prostor všem žákům porozumět tomu, jak funguje počítač a informační systémy. Zabývá se automatizací, programováním, optimalizací činností, reprezentací dat v počítači, kódováním a modely popisujícími reálnou situaci nebo problém. Dává prostor pro praktické aktivní činnosti a tvořivé učení se objevováním, spoluprací, řešením problémů, projektovou činností. Pomáhá porozumět světu kolem nich, jehož nedílnou součástí digitální technologie jsou.</w:t>
      </w:r>
    </w:p>
    <w:p w:rsidR="00871515" w:rsidRDefault="00871515" w:rsidP="00871515">
      <w:pPr>
        <w:pStyle w:val="Standard"/>
        <w:spacing w:before="240" w:after="240" w:line="240" w:lineRule="auto"/>
      </w:pPr>
      <w:r>
        <w:t>Hlavní důraz je kladen na rozvíjení žákova informatického myšlení s jeho složkami abstrakce, algoritmizace a dalšími. Praktickou činnost s tvorbou jednotlivých typů dat a s aplikacemi vnímáme jako prostředek k získání zkušeností k tomu, aby žák mohl poznávat, jak počítač funguje, jak reprezentuje data různého typu, jak pracují informační systémy a jaké problémy informatika řeší.</w:t>
      </w:r>
    </w:p>
    <w:p w:rsidR="00871515" w:rsidRDefault="00871515" w:rsidP="00871515">
      <w:pPr>
        <w:pStyle w:val="Standard"/>
        <w:spacing w:before="240" w:after="240" w:line="240" w:lineRule="auto"/>
      </w:pPr>
      <w:r>
        <w:t>Škola je zaměřena na informatiku a technické směřování rozvoje žáků, proto jsou do výuky zařazeny základy robotiky jako aplikovaná oblast, propojující informatiku a programování s technikou, umožňují řešit praktické komplexní problémy, podporovat tvořivost a projektovou činnost a rozvíjet tak informatické myšlení.</w:t>
      </w:r>
    </w:p>
    <w:p w:rsidR="00871515" w:rsidRDefault="00871515" w:rsidP="00871515">
      <w:pPr>
        <w:pStyle w:val="Standard"/>
        <w:spacing w:before="240" w:after="240" w:line="240" w:lineRule="auto"/>
      </w:pPr>
      <w:r>
        <w:t>Škola klade důraz na rozvíjení digitální gramotnosti v ostatních předmětech, k tomu přispívá informatika svým specifickým dílem.</w:t>
      </w:r>
    </w:p>
    <w:p w:rsidR="00871515" w:rsidRPr="006157B5" w:rsidRDefault="00871515" w:rsidP="00871515"/>
    <w:p w:rsidR="00871515" w:rsidRPr="00C96F82" w:rsidRDefault="00871515" w:rsidP="00871515">
      <w:pPr>
        <w:pStyle w:val="Nadpis4"/>
        <w:autoSpaceDE w:val="0"/>
        <w:autoSpaceDN w:val="0"/>
        <w:adjustRightInd w:val="0"/>
        <w:spacing w:before="0" w:after="120"/>
        <w:rPr>
          <w:i/>
          <w:sz w:val="24"/>
          <w:szCs w:val="20"/>
          <w:u w:val="single"/>
        </w:rPr>
      </w:pPr>
      <w:r w:rsidRPr="00C96F82">
        <w:rPr>
          <w:i/>
          <w:sz w:val="24"/>
          <w:szCs w:val="20"/>
          <w:u w:val="single"/>
        </w:rPr>
        <w:t>Obsahové, časové a organizační vymezení předmětu</w:t>
      </w:r>
    </w:p>
    <w:p w:rsidR="00871515" w:rsidRDefault="00871515" w:rsidP="00871515">
      <w:pPr>
        <w:numPr>
          <w:ilvl w:val="0"/>
          <w:numId w:val="1"/>
        </w:numPr>
        <w:spacing w:after="120"/>
        <w:jc w:val="both"/>
      </w:pPr>
      <w:r>
        <w:t xml:space="preserve">realizován ve 4. </w:t>
      </w:r>
      <w:proofErr w:type="gramStart"/>
      <w:r>
        <w:t>a  5.</w:t>
      </w:r>
      <w:proofErr w:type="gramEnd"/>
      <w:r>
        <w:t xml:space="preserve"> ročníku po jedné hodině týdně </w:t>
      </w:r>
    </w:p>
    <w:p w:rsidR="00871515" w:rsidRDefault="00871515" w:rsidP="00871515">
      <w:pPr>
        <w:pStyle w:val="Standard"/>
      </w:pPr>
      <w:r>
        <w:t>Výuka probíhá na počítačích či noteboocích s myší, buď v PC učebně, nebo v běžné učebně s přenosnými notebooky, s připojením k internetu. Některá témata probíhají bez počítače.</w:t>
      </w:r>
    </w:p>
    <w:p w:rsidR="00871515" w:rsidRDefault="00871515" w:rsidP="00871515">
      <w:pPr>
        <w:pStyle w:val="Standard"/>
      </w:pPr>
      <w:r>
        <w:t>V řadě činností preferujeme práci žáků ve dvojicích u jednoho počítače, aby docházelo k diskusi a spolupráci. Žák nebo dvojice pracuje individuálním tempem.</w:t>
      </w:r>
    </w:p>
    <w:p w:rsidR="00871515" w:rsidRDefault="00871515" w:rsidP="00871515">
      <w:pPr>
        <w:pStyle w:val="Standard"/>
      </w:pPr>
      <w:r>
        <w:lastRenderedPageBreak/>
        <w:t>Výuka je orientována činnostně, s aktivním žákem, který objevuje, experimentuje, ověřuje své hypotézy, diskutuje, tvoří, řeší problémy, spolupracuje, pracuje projektově, konstruuje své poznání.</w:t>
      </w:r>
    </w:p>
    <w:p w:rsidR="00871515" w:rsidRDefault="00871515" w:rsidP="00871515">
      <w:pPr>
        <w:pStyle w:val="Standard"/>
      </w:pPr>
      <w:r>
        <w:t>Není kladen naprosto žádný důraz na pamětné učení a reprodukci.</w:t>
      </w:r>
    </w:p>
    <w:p w:rsidR="00871515" w:rsidRDefault="00871515" w:rsidP="00871515">
      <w:pPr>
        <w:pStyle w:val="Standard"/>
      </w:pPr>
    </w:p>
    <w:p w:rsidR="00871515" w:rsidRDefault="00871515" w:rsidP="00871515">
      <w:pPr>
        <w:pStyle w:val="Standard"/>
      </w:pPr>
      <w:r>
        <w:t>Pro výuku jsou zakoupené následující pomůcky:</w:t>
      </w:r>
    </w:p>
    <w:p w:rsidR="00871515" w:rsidRDefault="00871515" w:rsidP="00871515">
      <w:pPr>
        <w:pStyle w:val="Standard"/>
        <w:numPr>
          <w:ilvl w:val="0"/>
          <w:numId w:val="3"/>
        </w:numPr>
      </w:pPr>
      <w:r>
        <w:t xml:space="preserve">robotická stavebnice LEGO </w:t>
      </w:r>
      <w:proofErr w:type="spellStart"/>
      <w:r>
        <w:t>WeDo</w:t>
      </w:r>
      <w:proofErr w:type="spellEnd"/>
      <w:r>
        <w:t xml:space="preserve"> (na 2 žáky 1 stavebnice)</w:t>
      </w:r>
    </w:p>
    <w:p w:rsidR="00871515" w:rsidRDefault="00871515" w:rsidP="00871515">
      <w:pPr>
        <w:spacing w:after="120"/>
        <w:ind w:left="567"/>
        <w:jc w:val="both"/>
      </w:pPr>
    </w:p>
    <w:p w:rsidR="00871515" w:rsidRDefault="00871515" w:rsidP="00871515">
      <w:pPr>
        <w:jc w:val="both"/>
      </w:pPr>
      <w:r>
        <w:t>Nejdůležitější integrovaná průřezová témata:</w:t>
      </w:r>
    </w:p>
    <w:p w:rsidR="00871515" w:rsidRDefault="00871515" w:rsidP="00871515">
      <w:pPr>
        <w:jc w:val="both"/>
      </w:pPr>
      <w:r>
        <w:t>Mediální výchova, Výchova demokratického občana, Osobnostní a sociální výchova, Environmentální výchova</w:t>
      </w:r>
    </w:p>
    <w:p w:rsidR="00871515" w:rsidRDefault="00871515" w:rsidP="00871515">
      <w:pPr>
        <w:jc w:val="both"/>
      </w:pPr>
    </w:p>
    <w:p w:rsidR="00871515" w:rsidRPr="0028539D" w:rsidRDefault="00871515" w:rsidP="00871515">
      <w:pPr>
        <w:pStyle w:val="Nadpis1"/>
        <w:spacing w:after="120"/>
        <w:jc w:val="both"/>
        <w:rPr>
          <w:i/>
          <w:sz w:val="24"/>
          <w:u w:val="single"/>
        </w:rPr>
      </w:pPr>
      <w:r w:rsidRPr="0028539D">
        <w:rPr>
          <w:i/>
          <w:sz w:val="24"/>
          <w:u w:val="single"/>
        </w:rPr>
        <w:t>Výchovné a vzdělávací strategie pro rozvoj klíčových kompetencí žáků</w:t>
      </w:r>
    </w:p>
    <w:p w:rsidR="00871515" w:rsidRPr="00C533A0" w:rsidRDefault="00871515" w:rsidP="00871515">
      <w:pPr>
        <w:jc w:val="both"/>
        <w:rPr>
          <w:b/>
        </w:rPr>
      </w:pPr>
      <w:r w:rsidRPr="00C533A0">
        <w:rPr>
          <w:b/>
        </w:rPr>
        <w:t>Kompetence k učení</w:t>
      </w:r>
    </w:p>
    <w:p w:rsidR="00871515" w:rsidRDefault="00871515" w:rsidP="00871515">
      <w:pPr>
        <w:jc w:val="both"/>
      </w:pPr>
      <w:r>
        <w:t>- zadávanými úkoly jsou žáci vedeni k samostatnému objevování možností využití informačních a komunikačních technologií v praktickém životě, pro toto poznávání využívají zkušeností s jiným SW, spolupráci s ostatními žáky, nápovědu (</w:t>
      </w:r>
      <w:proofErr w:type="spellStart"/>
      <w:r>
        <w:t>help</w:t>
      </w:r>
      <w:proofErr w:type="spellEnd"/>
      <w:r>
        <w:t>) u jednotlivých programů, literaturu apod.</w:t>
      </w:r>
    </w:p>
    <w:p w:rsidR="00871515" w:rsidRDefault="00871515" w:rsidP="00871515">
      <w:pPr>
        <w:jc w:val="both"/>
      </w:pPr>
      <w:r>
        <w:t>- tím, že žáci mohou využívat svých poznámek při praktických úkolech, se žáci učí pořizovat si takové poznámky, které jim pak pomohou při praktické práci s technikou</w:t>
      </w:r>
    </w:p>
    <w:p w:rsidR="00871515" w:rsidRDefault="00871515" w:rsidP="00871515">
      <w:pPr>
        <w:jc w:val="both"/>
      </w:pPr>
    </w:p>
    <w:p w:rsidR="00871515" w:rsidRPr="00C533A0" w:rsidRDefault="00871515" w:rsidP="00871515">
      <w:pPr>
        <w:jc w:val="both"/>
        <w:rPr>
          <w:b/>
        </w:rPr>
      </w:pPr>
      <w:r w:rsidRPr="00C533A0">
        <w:rPr>
          <w:b/>
        </w:rPr>
        <w:t>Kompetence k řešení problémů</w:t>
      </w:r>
    </w:p>
    <w:p w:rsidR="00871515" w:rsidRDefault="00871515" w:rsidP="00871515">
      <w:pPr>
        <w:jc w:val="both"/>
      </w:pPr>
      <w:r>
        <w:t>- žáci jsou vedeni zadáváním úloh a projektů k tvořivému přístupu při jejich řešení, učí se chápat, že v životě se při práci s informačními a komunikačními technologiemi budou často setkávat s problémy, které nemají jen jedno správné řešení, ale že způsobů řešení je více</w:t>
      </w:r>
    </w:p>
    <w:p w:rsidR="00871515" w:rsidRDefault="00871515" w:rsidP="00871515">
      <w:pPr>
        <w:jc w:val="both"/>
      </w:pPr>
      <w:r>
        <w:t xml:space="preserve">- vyučující v roli </w:t>
      </w:r>
      <w:proofErr w:type="gramStart"/>
      <w:r>
        <w:t>konzultanta - žáci</w:t>
      </w:r>
      <w:proofErr w:type="gramEnd"/>
      <w:r>
        <w:t xml:space="preserve"> jsou vedeni nejen k nalézání řešení, ale také k jeho praktickému provedení a dotažení do konce</w:t>
      </w:r>
    </w:p>
    <w:p w:rsidR="00871515" w:rsidRDefault="00871515" w:rsidP="00871515">
      <w:pPr>
        <w:jc w:val="both"/>
      </w:pPr>
    </w:p>
    <w:p w:rsidR="00871515" w:rsidRPr="00C533A0" w:rsidRDefault="00871515" w:rsidP="00871515">
      <w:pPr>
        <w:jc w:val="both"/>
        <w:rPr>
          <w:b/>
        </w:rPr>
      </w:pPr>
      <w:r w:rsidRPr="00C533A0">
        <w:rPr>
          <w:b/>
        </w:rPr>
        <w:t>Kompetence komunikativní</w:t>
      </w:r>
    </w:p>
    <w:p w:rsidR="00871515" w:rsidRDefault="00871515" w:rsidP="00871515">
      <w:pPr>
        <w:jc w:val="both"/>
      </w:pPr>
      <w:r>
        <w:t>- žáci se také učí pro komunikaci na dálku využívat vhodné technologie – některé práce odevzdávají prostřednictvím elektronické pošty</w:t>
      </w:r>
    </w:p>
    <w:p w:rsidR="00871515" w:rsidRDefault="00871515" w:rsidP="00871515">
      <w:pPr>
        <w:jc w:val="both"/>
      </w:pPr>
      <w:r>
        <w:t>- při komunikaci se učí dodržovat vžité konvence a pravidla (forma vhodná pro danou technologii, náležitosti apod.)</w:t>
      </w:r>
    </w:p>
    <w:p w:rsidR="00871515" w:rsidRDefault="00871515" w:rsidP="00871515">
      <w:pPr>
        <w:jc w:val="both"/>
        <w:rPr>
          <w:b/>
        </w:rPr>
      </w:pPr>
    </w:p>
    <w:p w:rsidR="00871515" w:rsidRPr="00C533A0" w:rsidRDefault="00871515" w:rsidP="00871515">
      <w:pPr>
        <w:jc w:val="both"/>
        <w:rPr>
          <w:b/>
        </w:rPr>
      </w:pPr>
      <w:r w:rsidRPr="00C533A0">
        <w:rPr>
          <w:b/>
        </w:rPr>
        <w:t>Kompetence sociální a personální</w:t>
      </w:r>
    </w:p>
    <w:p w:rsidR="00871515" w:rsidRDefault="00871515" w:rsidP="00871515">
      <w:pPr>
        <w:jc w:val="both"/>
      </w:pPr>
      <w:r>
        <w:t>- při práci jsou žáci vedeni ke kolegiální radě či pomoci, případně při projektech se učí pracovat v týmu, rozdělit a naplánovat si práci, hlídat časový harmonogram apod.</w:t>
      </w:r>
    </w:p>
    <w:p w:rsidR="00871515" w:rsidRDefault="00871515" w:rsidP="00871515">
      <w:pPr>
        <w:jc w:val="both"/>
      </w:pPr>
      <w:r>
        <w:t xml:space="preserve">- žáci jsou přizváni k hodnocení </w:t>
      </w:r>
      <w:proofErr w:type="gramStart"/>
      <w:r>
        <w:t>prací - žák</w:t>
      </w:r>
      <w:proofErr w:type="gramEnd"/>
      <w:r>
        <w:t xml:space="preserve"> se učí hodnotit svoji práci i práci ostatních, při vzájemné komunikaci jsou žáci vedeni k ohleduplnosti a taktu, učí se chápat, že každý člověk je různě chápavý a zručný</w:t>
      </w:r>
    </w:p>
    <w:p w:rsidR="00871515" w:rsidRDefault="00871515" w:rsidP="00871515">
      <w:pPr>
        <w:jc w:val="both"/>
        <w:rPr>
          <w:b/>
        </w:rPr>
      </w:pPr>
    </w:p>
    <w:p w:rsidR="00871515" w:rsidRPr="00681DB9" w:rsidRDefault="00871515" w:rsidP="00871515">
      <w:pPr>
        <w:jc w:val="both"/>
        <w:rPr>
          <w:b/>
        </w:rPr>
      </w:pPr>
      <w:r w:rsidRPr="00681DB9">
        <w:rPr>
          <w:b/>
        </w:rPr>
        <w:t>Kompetence občanské</w:t>
      </w:r>
    </w:p>
    <w:p w:rsidR="00871515" w:rsidRDefault="00871515" w:rsidP="00871515">
      <w:pPr>
        <w:jc w:val="both"/>
      </w:pPr>
      <w:r>
        <w:t>- žáci jsou seznamování s vazbami na legislativu a obecné morální zákony (SW pirátství, autorský zákon, ochrana osobních údajů, bezpečnost, hesla…) tím, že je musí dodržovat (citace použitého pramene, ve škole není žádný nelegální SW, žáci si chrání své heslo…)</w:t>
      </w:r>
    </w:p>
    <w:p w:rsidR="00871515" w:rsidRDefault="00871515" w:rsidP="00871515">
      <w:pPr>
        <w:jc w:val="both"/>
      </w:pPr>
      <w:r>
        <w:t xml:space="preserve">- při zpracovávání informací jsou žáci vedeni ke kritickému myšlení nad obsahy sdělení, ke kterým se mohou dostat prostřednictvím </w:t>
      </w:r>
      <w:proofErr w:type="gramStart"/>
      <w:r>
        <w:t>Internetu</w:t>
      </w:r>
      <w:proofErr w:type="gramEnd"/>
      <w:r>
        <w:t xml:space="preserve"> i jinými cestami</w:t>
      </w:r>
    </w:p>
    <w:p w:rsidR="00871515" w:rsidRDefault="00871515" w:rsidP="00871515">
      <w:pPr>
        <w:jc w:val="both"/>
        <w:rPr>
          <w:b/>
        </w:rPr>
      </w:pPr>
    </w:p>
    <w:p w:rsidR="00871515" w:rsidRPr="00681DB9" w:rsidRDefault="00871515" w:rsidP="00871515">
      <w:pPr>
        <w:jc w:val="both"/>
        <w:rPr>
          <w:b/>
        </w:rPr>
      </w:pPr>
      <w:r w:rsidRPr="00681DB9">
        <w:rPr>
          <w:b/>
        </w:rPr>
        <w:t>Kompetence pracovní</w:t>
      </w:r>
    </w:p>
    <w:p w:rsidR="00871515" w:rsidRDefault="00871515" w:rsidP="00871515">
      <w:pPr>
        <w:jc w:val="both"/>
      </w:pPr>
      <w:r>
        <w:t>- žáci dodržují bezpečnostní a hygienická pravidla pro práci s výpočetní technikou</w:t>
      </w:r>
    </w:p>
    <w:p w:rsidR="00871515" w:rsidRDefault="00871515" w:rsidP="00871515">
      <w:pPr>
        <w:jc w:val="both"/>
      </w:pPr>
      <w:r>
        <w:t>- žáci mohou využít ICT pro hledání informací důležitých pro svůj další profesní růst</w:t>
      </w:r>
    </w:p>
    <w:p w:rsidR="00871515" w:rsidRDefault="00871515" w:rsidP="00871515">
      <w:pPr>
        <w:jc w:val="both"/>
      </w:pPr>
    </w:p>
    <w:p w:rsidR="00871515" w:rsidRDefault="00871515" w:rsidP="00871515">
      <w:pPr>
        <w:jc w:val="both"/>
        <w:rPr>
          <w:b/>
        </w:rPr>
      </w:pPr>
      <w:r w:rsidRPr="00681DB9">
        <w:rPr>
          <w:b/>
        </w:rPr>
        <w:t xml:space="preserve">Kompetence </w:t>
      </w:r>
      <w:r>
        <w:rPr>
          <w:b/>
        </w:rPr>
        <w:t>digitální</w:t>
      </w:r>
    </w:p>
    <w:p w:rsidR="00871515" w:rsidRDefault="00871515" w:rsidP="00871515">
      <w:pPr>
        <w:numPr>
          <w:ilvl w:val="0"/>
          <w:numId w:val="24"/>
        </w:numPr>
        <w:jc w:val="both"/>
      </w:pPr>
      <w:r>
        <w:t>žáci jsou vedeni k používání digitálních zařízení, aplikací a služeb</w:t>
      </w:r>
    </w:p>
    <w:p w:rsidR="00871515" w:rsidRDefault="00871515" w:rsidP="00871515">
      <w:pPr>
        <w:numPr>
          <w:ilvl w:val="0"/>
          <w:numId w:val="24"/>
        </w:numPr>
        <w:jc w:val="both"/>
      </w:pPr>
      <w:r>
        <w:t>žáci se učí získávat, vyhledávat a kriticky posuzovat a posuzovat data, informace a digitální obsah</w:t>
      </w:r>
    </w:p>
    <w:p w:rsidR="00871515" w:rsidRDefault="00871515" w:rsidP="00871515">
      <w:pPr>
        <w:numPr>
          <w:ilvl w:val="0"/>
          <w:numId w:val="24"/>
        </w:numPr>
        <w:jc w:val="both"/>
      </w:pPr>
      <w:r>
        <w:t>žáci vytváří a upravují digitální obsah a vyjadřují se pomocí digitálních prostředků</w:t>
      </w:r>
    </w:p>
    <w:p w:rsidR="00871515" w:rsidRDefault="00871515" w:rsidP="00871515">
      <w:pPr>
        <w:numPr>
          <w:ilvl w:val="0"/>
          <w:numId w:val="24"/>
        </w:numPr>
        <w:jc w:val="both"/>
      </w:pPr>
      <w:r>
        <w:t xml:space="preserve">žáci se </w:t>
      </w:r>
      <w:proofErr w:type="gramStart"/>
      <w:r>
        <w:t>učí  využívat</w:t>
      </w:r>
      <w:proofErr w:type="gramEnd"/>
      <w:r>
        <w:t xml:space="preserve"> digitální technologie pro usnadnění  a zefektivnění práce</w:t>
      </w:r>
    </w:p>
    <w:p w:rsidR="00871515" w:rsidRPr="00124C4A" w:rsidRDefault="00871515" w:rsidP="00871515">
      <w:pPr>
        <w:numPr>
          <w:ilvl w:val="0"/>
          <w:numId w:val="24"/>
        </w:numPr>
        <w:jc w:val="both"/>
      </w:pPr>
      <w:r>
        <w:t>žáci jsou vedeni k bezpečnému chování v digitálním prostředí</w:t>
      </w:r>
    </w:p>
    <w:p w:rsidR="00871515" w:rsidRDefault="00871515" w:rsidP="00871515">
      <w:pPr>
        <w:pStyle w:val="Nadpis1"/>
        <w:spacing w:after="120"/>
        <w:jc w:val="both"/>
        <w:rPr>
          <w:i/>
          <w:sz w:val="24"/>
          <w:u w:val="single"/>
        </w:rPr>
      </w:pPr>
    </w:p>
    <w:p w:rsidR="00871515" w:rsidRDefault="00871515" w:rsidP="00871515">
      <w:pPr>
        <w:pStyle w:val="Nadpis1"/>
        <w:spacing w:after="120"/>
        <w:jc w:val="both"/>
        <w:rPr>
          <w:i/>
          <w:sz w:val="24"/>
          <w:u w:val="single"/>
        </w:rPr>
      </w:pPr>
      <w:r w:rsidRPr="009450DE">
        <w:rPr>
          <w:i/>
          <w:sz w:val="24"/>
          <w:u w:val="single"/>
        </w:rPr>
        <w:t>Průřezová témata</w:t>
      </w:r>
    </w:p>
    <w:p w:rsidR="00871515" w:rsidRPr="00D055CD" w:rsidRDefault="00871515" w:rsidP="00871515">
      <w:pPr>
        <w:spacing w:after="240"/>
        <w:jc w:val="both"/>
      </w:pPr>
      <w:r w:rsidRPr="00D055CD">
        <w:t>MDV – kritický přístup k informacím, ověřování zdrojů</w:t>
      </w:r>
    </w:p>
    <w:p w:rsidR="00871515" w:rsidRPr="00D055CD" w:rsidRDefault="00871515" w:rsidP="00871515">
      <w:pPr>
        <w:spacing w:after="240"/>
        <w:jc w:val="both"/>
      </w:pPr>
      <w:r w:rsidRPr="00D055CD">
        <w:t>EGS – vyhledávání a komunikace informací o světě</w:t>
      </w:r>
    </w:p>
    <w:p w:rsidR="00871515" w:rsidRPr="00D055CD" w:rsidRDefault="00871515" w:rsidP="00871515">
      <w:pPr>
        <w:spacing w:after="240"/>
        <w:jc w:val="both"/>
      </w:pPr>
      <w:r w:rsidRPr="00D055CD">
        <w:t>MKV – komunikace s lidmi z růz</w:t>
      </w:r>
      <w:r>
        <w:t>ných</w:t>
      </w:r>
      <w:r w:rsidRPr="00D055CD">
        <w:t xml:space="preserve"> kultur</w:t>
      </w:r>
    </w:p>
    <w:p w:rsidR="00871515" w:rsidRDefault="00871515" w:rsidP="00871515">
      <w:pPr>
        <w:spacing w:after="240"/>
        <w:jc w:val="both"/>
      </w:pPr>
      <w:r w:rsidRPr="00D055CD">
        <w:t>OSV – pravidla komunikace</w:t>
      </w:r>
    </w:p>
    <w:p w:rsidR="00871515" w:rsidRDefault="00871515" w:rsidP="00871515">
      <w:pPr>
        <w:spacing w:after="240"/>
        <w:jc w:val="both"/>
      </w:pPr>
    </w:p>
    <w:p w:rsidR="00871515" w:rsidRDefault="00871515" w:rsidP="00871515">
      <w:pPr>
        <w:pStyle w:val="Nadpis3"/>
        <w:spacing w:before="0" w:after="0"/>
        <w:rPr>
          <w:rFonts w:ascii="Times New Roman" w:hAnsi="Times New Roman" w:cs="Times New Roman"/>
          <w:caps/>
          <w:sz w:val="24"/>
          <w:szCs w:val="24"/>
          <w:u w:val="single"/>
        </w:rPr>
      </w:pPr>
    </w:p>
    <w:p w:rsidR="00871515" w:rsidRPr="00986457" w:rsidRDefault="00871515" w:rsidP="00871515"/>
    <w:p w:rsidR="00871515" w:rsidRPr="00C96F82" w:rsidRDefault="00871515" w:rsidP="00871515">
      <w:pPr>
        <w:pStyle w:val="Nadpis3"/>
        <w:spacing w:before="0" w:after="0"/>
        <w:rPr>
          <w:rFonts w:ascii="Times New Roman" w:hAnsi="Times New Roman" w:cs="Times New Roman"/>
          <w:caps/>
          <w:sz w:val="24"/>
          <w:szCs w:val="24"/>
          <w:u w:val="single"/>
        </w:rPr>
      </w:pPr>
      <w:r w:rsidRPr="00C96F82">
        <w:rPr>
          <w:rFonts w:ascii="Times New Roman" w:hAnsi="Times New Roman" w:cs="Times New Roman"/>
          <w:caps/>
          <w:sz w:val="24"/>
          <w:szCs w:val="24"/>
          <w:u w:val="single"/>
        </w:rPr>
        <w:lastRenderedPageBreak/>
        <w:t>2. Vzdělávací obsah</w:t>
      </w:r>
      <w:r>
        <w:rPr>
          <w:rFonts w:ascii="Times New Roman" w:hAnsi="Times New Roman" w:cs="Times New Roman"/>
          <w:caps/>
          <w:sz w:val="24"/>
          <w:szCs w:val="24"/>
          <w:u w:val="single"/>
        </w:rPr>
        <w:t xml:space="preserve"> vyučovacího předmětu informatika</w:t>
      </w:r>
    </w:p>
    <w:p w:rsidR="00871515" w:rsidRPr="000D07F7" w:rsidRDefault="00871515" w:rsidP="00871515">
      <w:pPr>
        <w:rPr>
          <w:b/>
          <w:sz w:val="28"/>
        </w:rPr>
      </w:pPr>
      <w:r w:rsidRPr="000D07F7">
        <w:rPr>
          <w:b/>
          <w:sz w:val="28"/>
        </w:rPr>
        <w:t>Vzdělávací oblast: Informa</w:t>
      </w:r>
      <w:r>
        <w:rPr>
          <w:b/>
          <w:sz w:val="28"/>
        </w:rPr>
        <w:t>tika</w:t>
      </w:r>
    </w:p>
    <w:p w:rsidR="00871515" w:rsidRDefault="00871515" w:rsidP="00871515">
      <w:pPr>
        <w:rPr>
          <w:b/>
          <w:sz w:val="28"/>
        </w:rPr>
      </w:pPr>
      <w:r w:rsidRPr="000D07F7">
        <w:rPr>
          <w:b/>
          <w:sz w:val="28"/>
        </w:rPr>
        <w:t xml:space="preserve">Vyučovací předmět: </w:t>
      </w:r>
      <w:r>
        <w:rPr>
          <w:b/>
          <w:sz w:val="28"/>
        </w:rPr>
        <w:t>Informatika</w:t>
      </w:r>
    </w:p>
    <w:p w:rsidR="00871515" w:rsidRPr="0025415D" w:rsidRDefault="00871515" w:rsidP="00871515">
      <w:pPr>
        <w:rPr>
          <w:b/>
          <w:sz w:val="28"/>
          <w:szCs w:val="28"/>
        </w:rPr>
      </w:pPr>
      <w:r w:rsidRPr="0025415D">
        <w:rPr>
          <w:b/>
          <w:sz w:val="28"/>
          <w:szCs w:val="28"/>
        </w:rPr>
        <w:t xml:space="preserve">Ročník: </w:t>
      </w:r>
      <w:r>
        <w:rPr>
          <w:b/>
          <w:sz w:val="28"/>
          <w:szCs w:val="28"/>
        </w:rPr>
        <w:t>4.</w:t>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7"/>
        <w:gridCol w:w="3829"/>
        <w:gridCol w:w="3829"/>
        <w:gridCol w:w="1884"/>
      </w:tblGrid>
      <w:tr w:rsidR="00871515" w:rsidRPr="001B5383" w:rsidTr="00235982">
        <w:trPr>
          <w:tblHeader/>
          <w:jc w:val="center"/>
        </w:trPr>
        <w:tc>
          <w:tcPr>
            <w:tcW w:w="5597" w:type="dxa"/>
          </w:tcPr>
          <w:p w:rsidR="00871515" w:rsidRPr="001B5383" w:rsidRDefault="00871515" w:rsidP="00235982">
            <w:pPr>
              <w:jc w:val="center"/>
              <w:rPr>
                <w:b/>
              </w:rPr>
            </w:pPr>
            <w:bookmarkStart w:id="0" w:name="_Hlk80037424"/>
            <w:r>
              <w:rPr>
                <w:b/>
              </w:rPr>
              <w:t xml:space="preserve">Výstupy </w:t>
            </w:r>
          </w:p>
        </w:tc>
        <w:tc>
          <w:tcPr>
            <w:tcW w:w="3829" w:type="dxa"/>
          </w:tcPr>
          <w:p w:rsidR="00871515" w:rsidRPr="001B5383" w:rsidRDefault="00871515" w:rsidP="00235982">
            <w:pPr>
              <w:jc w:val="center"/>
              <w:rPr>
                <w:b/>
              </w:rPr>
            </w:pPr>
            <w:r w:rsidRPr="001B5383">
              <w:rPr>
                <w:b/>
              </w:rPr>
              <w:t>Učivo</w:t>
            </w:r>
          </w:p>
        </w:tc>
        <w:tc>
          <w:tcPr>
            <w:tcW w:w="3829" w:type="dxa"/>
          </w:tcPr>
          <w:p w:rsidR="00871515" w:rsidRPr="001B5383" w:rsidRDefault="00871515" w:rsidP="00235982">
            <w:pPr>
              <w:jc w:val="center"/>
              <w:rPr>
                <w:b/>
              </w:rPr>
            </w:pPr>
            <w:r w:rsidRPr="001B5383">
              <w:rPr>
                <w:b/>
              </w:rPr>
              <w:t>Mezipředmětové vztahy</w:t>
            </w:r>
            <w:r>
              <w:rPr>
                <w:b/>
              </w:rPr>
              <w:t>, průřezová témata, projekty, kurzy</w:t>
            </w:r>
          </w:p>
        </w:tc>
        <w:tc>
          <w:tcPr>
            <w:tcW w:w="1884" w:type="dxa"/>
          </w:tcPr>
          <w:p w:rsidR="00871515" w:rsidRPr="001B5383" w:rsidRDefault="00871515" w:rsidP="00235982">
            <w:pPr>
              <w:jc w:val="center"/>
              <w:rPr>
                <w:b/>
              </w:rPr>
            </w:pPr>
            <w:r w:rsidRPr="001B5383">
              <w:rPr>
                <w:b/>
              </w:rPr>
              <w:t>Poznámky</w:t>
            </w:r>
          </w:p>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6"/>
              </w:numPr>
              <w:spacing w:line="240" w:lineRule="auto"/>
            </w:pPr>
            <w:r>
              <w:t>pojmenuje jednotlivá digitální zařízení, se kterými pracuje, vysvětlí, k čemu slouží</w:t>
            </w:r>
          </w:p>
          <w:p w:rsidR="00871515" w:rsidRDefault="00871515" w:rsidP="00871515">
            <w:pPr>
              <w:pStyle w:val="Standard"/>
              <w:numPr>
                <w:ilvl w:val="0"/>
                <w:numId w:val="5"/>
              </w:numPr>
              <w:spacing w:line="240" w:lineRule="auto"/>
            </w:pPr>
            <w:r>
              <w:t>pro svou práci používá doporučené aplikace, nástroje, prostředí</w:t>
            </w:r>
          </w:p>
          <w:p w:rsidR="00871515" w:rsidRDefault="00871515" w:rsidP="00871515">
            <w:pPr>
              <w:pStyle w:val="Standard"/>
              <w:numPr>
                <w:ilvl w:val="0"/>
                <w:numId w:val="5"/>
              </w:numPr>
              <w:spacing w:line="240" w:lineRule="auto"/>
            </w:pPr>
            <w:r>
              <w:t>edituje digitální text, vytvoří obrázek</w:t>
            </w:r>
          </w:p>
          <w:p w:rsidR="00871515" w:rsidRDefault="00871515" w:rsidP="00871515">
            <w:pPr>
              <w:pStyle w:val="Standard"/>
              <w:numPr>
                <w:ilvl w:val="0"/>
                <w:numId w:val="5"/>
              </w:numPr>
              <w:spacing w:line="240" w:lineRule="auto"/>
            </w:pPr>
            <w:r>
              <w:t>přehraje zvuk či video</w:t>
            </w:r>
          </w:p>
          <w:p w:rsidR="00871515" w:rsidRDefault="00871515" w:rsidP="00871515">
            <w:pPr>
              <w:pStyle w:val="Standard"/>
              <w:numPr>
                <w:ilvl w:val="0"/>
                <w:numId w:val="5"/>
              </w:numPr>
              <w:spacing w:line="240" w:lineRule="auto"/>
            </w:pPr>
            <w:r>
              <w:t>uloží svoji práci do souboru, otevře soubor</w:t>
            </w:r>
          </w:p>
          <w:p w:rsidR="00871515" w:rsidRDefault="00871515" w:rsidP="00871515">
            <w:pPr>
              <w:pStyle w:val="Standard"/>
              <w:numPr>
                <w:ilvl w:val="0"/>
                <w:numId w:val="5"/>
              </w:numPr>
              <w:spacing w:line="240" w:lineRule="auto"/>
            </w:pPr>
            <w:r>
              <w:t>používá krok zpět, zoom</w:t>
            </w:r>
          </w:p>
          <w:p w:rsidR="00871515" w:rsidRDefault="00871515" w:rsidP="00871515">
            <w:pPr>
              <w:pStyle w:val="Standard"/>
              <w:numPr>
                <w:ilvl w:val="0"/>
                <w:numId w:val="5"/>
              </w:numPr>
              <w:spacing w:line="240" w:lineRule="auto"/>
            </w:pPr>
            <w:r>
              <w:t>řeší úkol použitím schránky</w:t>
            </w:r>
          </w:p>
          <w:p w:rsidR="00871515" w:rsidRDefault="00871515" w:rsidP="00871515">
            <w:pPr>
              <w:pStyle w:val="Standard"/>
              <w:numPr>
                <w:ilvl w:val="0"/>
                <w:numId w:val="5"/>
              </w:numPr>
              <w:spacing w:line="240" w:lineRule="auto"/>
            </w:pPr>
            <w:r>
              <w:t>dodržuje pravidla nebo pokyny při práci s digitálním zařízením</w:t>
            </w:r>
          </w:p>
        </w:tc>
        <w:tc>
          <w:tcPr>
            <w:tcW w:w="3829" w:type="dxa"/>
          </w:tcPr>
          <w:p w:rsidR="00871515" w:rsidRDefault="00871515" w:rsidP="00235982">
            <w:pPr>
              <w:pStyle w:val="Standard"/>
              <w:spacing w:line="240" w:lineRule="auto"/>
              <w:rPr>
                <w:b/>
              </w:rPr>
            </w:pPr>
            <w:r>
              <w:rPr>
                <w:b/>
              </w:rPr>
              <w:t xml:space="preserve">Učivo: </w:t>
            </w:r>
            <w:r w:rsidRPr="00747ACF">
              <w:rPr>
                <w:u w:val="single"/>
              </w:rPr>
              <w:t>Digitální technologie</w:t>
            </w:r>
          </w:p>
          <w:p w:rsidR="00871515" w:rsidRDefault="00871515" w:rsidP="00235982">
            <w:pPr>
              <w:pStyle w:val="Standard"/>
              <w:spacing w:line="240" w:lineRule="auto"/>
            </w:pPr>
            <w:r>
              <w:t>Digitální zařízení</w:t>
            </w:r>
          </w:p>
          <w:p w:rsidR="00871515" w:rsidRDefault="00871515" w:rsidP="00235982">
            <w:pPr>
              <w:pStyle w:val="Standard"/>
              <w:spacing w:line="240" w:lineRule="auto"/>
            </w:pPr>
            <w:r>
              <w:t>Zapnutí/vypnutí zařízení/aplikace</w:t>
            </w:r>
          </w:p>
          <w:p w:rsidR="00871515" w:rsidRDefault="00871515" w:rsidP="00235982">
            <w:pPr>
              <w:pStyle w:val="Standard"/>
              <w:spacing w:line="240" w:lineRule="auto"/>
            </w:pPr>
            <w:r>
              <w:t>Ovládání myši</w:t>
            </w:r>
          </w:p>
          <w:p w:rsidR="00871515" w:rsidRDefault="00871515" w:rsidP="00235982">
            <w:pPr>
              <w:pStyle w:val="Standard"/>
              <w:spacing w:line="240" w:lineRule="auto"/>
            </w:pPr>
            <w:r>
              <w:t>Kreslení čar, vybarvování</w:t>
            </w:r>
          </w:p>
          <w:p w:rsidR="00871515" w:rsidRDefault="00871515" w:rsidP="00235982">
            <w:pPr>
              <w:pStyle w:val="Standard"/>
              <w:spacing w:line="240" w:lineRule="auto"/>
            </w:pPr>
            <w:r>
              <w:t>Používání ovladačů</w:t>
            </w:r>
          </w:p>
          <w:p w:rsidR="00871515" w:rsidRDefault="00871515" w:rsidP="00235982">
            <w:pPr>
              <w:pStyle w:val="Standard"/>
              <w:spacing w:line="240" w:lineRule="auto"/>
            </w:pPr>
            <w:r>
              <w:t>Ovládání aplikací (schránka, krok zpět, zoom)</w:t>
            </w:r>
          </w:p>
          <w:p w:rsidR="00871515" w:rsidRDefault="00871515" w:rsidP="00235982">
            <w:pPr>
              <w:pStyle w:val="Standard"/>
              <w:spacing w:line="240" w:lineRule="auto"/>
            </w:pPr>
            <w:r>
              <w:t>Kreslení bitmapových obrázků</w:t>
            </w:r>
          </w:p>
          <w:p w:rsidR="00871515" w:rsidRDefault="00871515" w:rsidP="00235982">
            <w:pPr>
              <w:pStyle w:val="Standard"/>
              <w:spacing w:line="240" w:lineRule="auto"/>
            </w:pPr>
            <w:r>
              <w:t>Psaní slov na klávesnici</w:t>
            </w:r>
          </w:p>
          <w:p w:rsidR="00871515" w:rsidRDefault="00871515" w:rsidP="00235982">
            <w:pPr>
              <w:pStyle w:val="Standard"/>
              <w:spacing w:line="240" w:lineRule="auto"/>
            </w:pPr>
            <w:r>
              <w:t>Editace textu</w:t>
            </w:r>
          </w:p>
          <w:p w:rsidR="00871515" w:rsidRDefault="00871515" w:rsidP="00235982">
            <w:pPr>
              <w:pStyle w:val="Standard"/>
              <w:spacing w:line="240" w:lineRule="auto"/>
            </w:pPr>
            <w:r>
              <w:t>Ukládání práce do souboru</w:t>
            </w:r>
          </w:p>
          <w:p w:rsidR="00871515" w:rsidRDefault="00871515" w:rsidP="00235982">
            <w:pPr>
              <w:pStyle w:val="Standard"/>
              <w:spacing w:line="240" w:lineRule="auto"/>
            </w:pPr>
            <w:r>
              <w:t>Otevírání souborů</w:t>
            </w:r>
          </w:p>
          <w:p w:rsidR="00871515" w:rsidRPr="00D92D18" w:rsidRDefault="00871515" w:rsidP="00235982">
            <w:r>
              <w:t>Přehrávání zvuku</w:t>
            </w:r>
          </w:p>
        </w:tc>
        <w:tc>
          <w:tcPr>
            <w:tcW w:w="3829" w:type="dxa"/>
          </w:tcPr>
          <w:p w:rsidR="00871515" w:rsidRDefault="00871515" w:rsidP="00235982">
            <w:r>
              <w:t>Matematika – plošné objekty.</w:t>
            </w:r>
          </w:p>
          <w:p w:rsidR="00871515" w:rsidRDefault="00871515" w:rsidP="00235982">
            <w:r>
              <w:t>OSV – kreativita</w:t>
            </w:r>
          </w:p>
          <w:p w:rsidR="00871515" w:rsidRDefault="00871515" w:rsidP="00235982"/>
        </w:tc>
        <w:tc>
          <w:tcPr>
            <w:tcW w:w="1884" w:type="dxa"/>
          </w:tcPr>
          <w:p w:rsidR="00871515" w:rsidRDefault="00871515" w:rsidP="00235982">
            <w:r>
              <w:t>Procvičení práce s myší.</w:t>
            </w:r>
          </w:p>
          <w:p w:rsidR="00871515" w:rsidRDefault="00871515" w:rsidP="00235982">
            <w:r>
              <w:t>Diskuse, práce ve skupinách, samostatná práce, praktické činnosti, objevování, experiment</w:t>
            </w:r>
          </w:p>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8"/>
              </w:numPr>
              <w:spacing w:line="240" w:lineRule="auto"/>
            </w:pPr>
            <w:r>
              <w:t>uvede různé příklady využití digitálních technologií v zaměstnání rodičů</w:t>
            </w:r>
          </w:p>
          <w:p w:rsidR="00871515" w:rsidRDefault="00871515" w:rsidP="00871515">
            <w:pPr>
              <w:pStyle w:val="Standard"/>
              <w:numPr>
                <w:ilvl w:val="0"/>
                <w:numId w:val="7"/>
              </w:numPr>
              <w:spacing w:line="240" w:lineRule="auto"/>
            </w:pPr>
            <w:r>
              <w:t>najde a spustí aplikaci, kterou potřebuje k práci</w:t>
            </w:r>
          </w:p>
          <w:p w:rsidR="00871515" w:rsidRDefault="00871515" w:rsidP="00871515">
            <w:pPr>
              <w:pStyle w:val="Standard"/>
              <w:numPr>
                <w:ilvl w:val="0"/>
                <w:numId w:val="7"/>
              </w:numPr>
              <w:spacing w:line="240" w:lineRule="auto"/>
            </w:pPr>
            <w:r>
              <w:t>propojí digitální zařízení a uvede bezpečnostní rizika, která s takovým propojením souvisejí</w:t>
            </w:r>
          </w:p>
          <w:p w:rsidR="00871515" w:rsidRDefault="00871515" w:rsidP="00871515">
            <w:pPr>
              <w:pStyle w:val="Standard"/>
              <w:numPr>
                <w:ilvl w:val="0"/>
                <w:numId w:val="7"/>
              </w:numPr>
              <w:spacing w:line="240" w:lineRule="auto"/>
            </w:pPr>
            <w:r>
              <w:t>pamatuje si a chrání své heslo, přihlásí se ke svému účtu a odhlásí se z něj</w:t>
            </w:r>
          </w:p>
          <w:p w:rsidR="00871515" w:rsidRDefault="00871515" w:rsidP="00871515">
            <w:pPr>
              <w:pStyle w:val="Standard"/>
              <w:numPr>
                <w:ilvl w:val="0"/>
                <w:numId w:val="7"/>
              </w:numPr>
              <w:spacing w:line="240" w:lineRule="auto"/>
            </w:pPr>
            <w:r>
              <w:t>při práci s grafikou a textem přistupuje k datům i na vzdálených počítačích a spouští online aplikace</w:t>
            </w:r>
          </w:p>
          <w:p w:rsidR="00871515" w:rsidRDefault="00871515" w:rsidP="00871515">
            <w:pPr>
              <w:pStyle w:val="Standard"/>
              <w:numPr>
                <w:ilvl w:val="0"/>
                <w:numId w:val="7"/>
              </w:numPr>
              <w:spacing w:line="240" w:lineRule="auto"/>
            </w:pPr>
            <w:r>
              <w:t>u vybrané fotografie uvede, jaké informace z ní lze vyčíst</w:t>
            </w:r>
          </w:p>
          <w:p w:rsidR="00871515" w:rsidRDefault="00871515" w:rsidP="00871515">
            <w:pPr>
              <w:pStyle w:val="Standard"/>
              <w:numPr>
                <w:ilvl w:val="0"/>
                <w:numId w:val="7"/>
              </w:numPr>
              <w:spacing w:line="240" w:lineRule="auto"/>
            </w:pPr>
            <w:r>
              <w:t>v textu rozpozná osobní údaje</w:t>
            </w:r>
          </w:p>
          <w:p w:rsidR="00871515" w:rsidRDefault="00871515" w:rsidP="00871515">
            <w:pPr>
              <w:pStyle w:val="Standard"/>
              <w:numPr>
                <w:ilvl w:val="0"/>
                <w:numId w:val="7"/>
              </w:numPr>
              <w:spacing w:line="240" w:lineRule="auto"/>
            </w:pPr>
            <w:r>
              <w:lastRenderedPageBreak/>
              <w:t>rozpozná zvláštní chování počítače a případně přivolá pomoc dospělého</w:t>
            </w:r>
          </w:p>
        </w:tc>
        <w:tc>
          <w:tcPr>
            <w:tcW w:w="3829" w:type="dxa"/>
          </w:tcPr>
          <w:p w:rsidR="00871515" w:rsidRDefault="00871515" w:rsidP="00235982">
            <w:pPr>
              <w:pStyle w:val="Standard"/>
              <w:spacing w:line="240" w:lineRule="auto"/>
              <w:rPr>
                <w:b/>
              </w:rPr>
            </w:pPr>
            <w:r>
              <w:rPr>
                <w:b/>
              </w:rPr>
              <w:lastRenderedPageBreak/>
              <w:t>Učivo</w:t>
            </w:r>
          </w:p>
          <w:p w:rsidR="00871515" w:rsidRDefault="00871515" w:rsidP="00235982">
            <w:pPr>
              <w:pStyle w:val="Standard"/>
              <w:spacing w:line="240" w:lineRule="auto"/>
            </w:pPr>
            <w:r>
              <w:t>Využití digitálních technologií v různých oborech</w:t>
            </w:r>
          </w:p>
          <w:p w:rsidR="00871515" w:rsidRDefault="00871515" w:rsidP="00235982">
            <w:pPr>
              <w:pStyle w:val="Standard"/>
              <w:spacing w:line="240" w:lineRule="auto"/>
            </w:pPr>
            <w:r>
              <w:t>Ergonomie, ochrana digitálního zařízení a zdraví uživatele</w:t>
            </w:r>
          </w:p>
          <w:p w:rsidR="00871515" w:rsidRDefault="00871515" w:rsidP="00235982">
            <w:pPr>
              <w:pStyle w:val="Standard"/>
              <w:spacing w:line="240" w:lineRule="auto"/>
            </w:pPr>
            <w:r>
              <w:t>Práce se soubory</w:t>
            </w:r>
          </w:p>
          <w:p w:rsidR="00871515" w:rsidRDefault="00871515" w:rsidP="00235982">
            <w:pPr>
              <w:pStyle w:val="Standard"/>
              <w:spacing w:line="240" w:lineRule="auto"/>
            </w:pPr>
            <w:r>
              <w:t>Propojení technologií, internet</w:t>
            </w:r>
          </w:p>
          <w:p w:rsidR="00871515" w:rsidRDefault="00871515" w:rsidP="00235982">
            <w:pPr>
              <w:pStyle w:val="Standard"/>
              <w:spacing w:line="240" w:lineRule="auto"/>
            </w:pPr>
            <w:r>
              <w:t xml:space="preserve">Sdílení dat, </w:t>
            </w:r>
            <w:proofErr w:type="spellStart"/>
            <w:r>
              <w:t>cloud</w:t>
            </w:r>
            <w:proofErr w:type="spellEnd"/>
          </w:p>
          <w:p w:rsidR="00871515" w:rsidRDefault="00871515" w:rsidP="00235982">
            <w:pPr>
              <w:pStyle w:val="Standard"/>
              <w:spacing w:line="240" w:lineRule="auto"/>
            </w:pPr>
            <w:r>
              <w:t>Technické problémy a přístupy k jejich řešení (hlášení dialogových oken)</w:t>
            </w:r>
          </w:p>
          <w:p w:rsidR="00871515" w:rsidRDefault="00871515" w:rsidP="00235982">
            <w:pPr>
              <w:pStyle w:val="Standard"/>
              <w:spacing w:line="240" w:lineRule="auto"/>
            </w:pPr>
            <w:r>
              <w:t>Uživatelské jméno a heslo</w:t>
            </w:r>
          </w:p>
          <w:p w:rsidR="00871515" w:rsidRDefault="00871515" w:rsidP="00235982">
            <w:r>
              <w:t>Osobní údaje</w:t>
            </w:r>
          </w:p>
          <w:p w:rsidR="00871515" w:rsidRDefault="00871515" w:rsidP="00235982"/>
        </w:tc>
        <w:tc>
          <w:tcPr>
            <w:tcW w:w="3829" w:type="dxa"/>
          </w:tcPr>
          <w:p w:rsidR="00871515" w:rsidRDefault="00871515" w:rsidP="00235982">
            <w:r>
              <w:t>MDV</w:t>
            </w:r>
          </w:p>
          <w:p w:rsidR="00871515" w:rsidRDefault="00871515" w:rsidP="00235982">
            <w:r>
              <w:t>EGS</w:t>
            </w:r>
          </w:p>
          <w:p w:rsidR="00871515" w:rsidRDefault="00871515" w:rsidP="00235982">
            <w:r>
              <w:t>OSV</w:t>
            </w:r>
          </w:p>
          <w:p w:rsidR="00871515" w:rsidRDefault="00871515" w:rsidP="00235982">
            <w:r>
              <w:t>MKV</w:t>
            </w:r>
          </w:p>
        </w:tc>
        <w:tc>
          <w:tcPr>
            <w:tcW w:w="1884" w:type="dxa"/>
          </w:tcPr>
          <w:p w:rsidR="00871515" w:rsidRDefault="00871515" w:rsidP="00235982">
            <w:r>
              <w:t>Diskuse, práce ve skupinách, samostatná práce, praktické činnosti, objevování, experiment</w:t>
            </w:r>
          </w:p>
          <w:p w:rsidR="00871515" w:rsidRDefault="00871515" w:rsidP="00235982"/>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10"/>
              </w:numPr>
              <w:spacing w:line="240" w:lineRule="auto"/>
            </w:pPr>
            <w:r>
              <w:t>sestaví robota podle návodu</w:t>
            </w:r>
          </w:p>
          <w:p w:rsidR="00871515" w:rsidRDefault="00871515" w:rsidP="00871515">
            <w:pPr>
              <w:pStyle w:val="Standard"/>
              <w:numPr>
                <w:ilvl w:val="0"/>
                <w:numId w:val="9"/>
              </w:numPr>
              <w:spacing w:line="240" w:lineRule="auto"/>
            </w:pPr>
            <w:r>
              <w:t>sestaví program pro robota</w:t>
            </w:r>
          </w:p>
          <w:p w:rsidR="00871515" w:rsidRDefault="00871515" w:rsidP="00871515">
            <w:pPr>
              <w:pStyle w:val="Standard"/>
              <w:numPr>
                <w:ilvl w:val="0"/>
                <w:numId w:val="9"/>
              </w:numPr>
              <w:spacing w:line="240" w:lineRule="auto"/>
            </w:pPr>
            <w:r>
              <w:t xml:space="preserve">oživí </w:t>
            </w:r>
            <w:proofErr w:type="gramStart"/>
            <w:r>
              <w:t>robota,  otestuje</w:t>
            </w:r>
            <w:proofErr w:type="gramEnd"/>
            <w:r>
              <w:t xml:space="preserve"> jeho chování</w:t>
            </w:r>
          </w:p>
          <w:p w:rsidR="00871515" w:rsidRDefault="00871515" w:rsidP="00871515">
            <w:pPr>
              <w:pStyle w:val="Standard"/>
              <w:numPr>
                <w:ilvl w:val="0"/>
                <w:numId w:val="9"/>
              </w:numPr>
              <w:spacing w:line="240" w:lineRule="auto"/>
            </w:pPr>
            <w:r>
              <w:t>najde chybu v programu a opraví ji</w:t>
            </w:r>
          </w:p>
          <w:p w:rsidR="00871515" w:rsidRDefault="00871515" w:rsidP="00871515">
            <w:pPr>
              <w:pStyle w:val="Standard"/>
              <w:numPr>
                <w:ilvl w:val="0"/>
                <w:numId w:val="9"/>
              </w:numPr>
              <w:spacing w:line="240" w:lineRule="auto"/>
            </w:pPr>
            <w:r>
              <w:t>upraví program pro příbuznou úlohu</w:t>
            </w:r>
          </w:p>
          <w:p w:rsidR="00871515" w:rsidRDefault="00871515" w:rsidP="00871515">
            <w:pPr>
              <w:pStyle w:val="Standard"/>
              <w:numPr>
                <w:ilvl w:val="0"/>
                <w:numId w:val="9"/>
              </w:numPr>
              <w:spacing w:line="240" w:lineRule="auto"/>
            </w:pPr>
            <w:r>
              <w:t>pomocí programu ovládá světelný výstup a motor</w:t>
            </w:r>
          </w:p>
          <w:p w:rsidR="00871515" w:rsidRDefault="00871515" w:rsidP="00871515">
            <w:pPr>
              <w:pStyle w:val="Standard"/>
              <w:numPr>
                <w:ilvl w:val="0"/>
                <w:numId w:val="9"/>
              </w:numPr>
              <w:spacing w:line="240" w:lineRule="auto"/>
            </w:pPr>
            <w:r>
              <w:t>pomocí programu ovládá senzor</w:t>
            </w:r>
          </w:p>
          <w:p w:rsidR="00871515" w:rsidRDefault="00871515" w:rsidP="00871515">
            <w:pPr>
              <w:pStyle w:val="Standard"/>
              <w:numPr>
                <w:ilvl w:val="0"/>
                <w:numId w:val="9"/>
              </w:numPr>
              <w:spacing w:line="240" w:lineRule="auto"/>
            </w:pPr>
            <w:r>
              <w:t>používá opakování, události ke spouštění programu</w:t>
            </w:r>
          </w:p>
        </w:tc>
        <w:tc>
          <w:tcPr>
            <w:tcW w:w="3829" w:type="dxa"/>
          </w:tcPr>
          <w:p w:rsidR="00871515" w:rsidRDefault="00871515" w:rsidP="00235982">
            <w:pPr>
              <w:pStyle w:val="Standard"/>
              <w:spacing w:line="240" w:lineRule="auto"/>
              <w:rPr>
                <w:b/>
              </w:rPr>
            </w:pPr>
            <w:r>
              <w:rPr>
                <w:b/>
              </w:rPr>
              <w:t xml:space="preserve">Učivo: </w:t>
            </w:r>
            <w:r w:rsidRPr="00747ACF">
              <w:rPr>
                <w:u w:val="single"/>
              </w:rPr>
              <w:t>Algoritmizace a programování</w:t>
            </w:r>
          </w:p>
          <w:p w:rsidR="00871515" w:rsidRDefault="00871515" w:rsidP="00235982">
            <w:pPr>
              <w:pStyle w:val="Standard"/>
              <w:spacing w:line="240" w:lineRule="auto"/>
            </w:pPr>
            <w:r>
              <w:t>Sestavení programu a oživení robota</w:t>
            </w:r>
          </w:p>
          <w:p w:rsidR="00871515" w:rsidRDefault="00871515" w:rsidP="00235982">
            <w:pPr>
              <w:pStyle w:val="Standard"/>
              <w:spacing w:line="240" w:lineRule="auto"/>
            </w:pPr>
            <w:r>
              <w:t>Ovládání světelného výstupu</w:t>
            </w:r>
          </w:p>
          <w:p w:rsidR="00871515" w:rsidRDefault="00871515" w:rsidP="00235982">
            <w:pPr>
              <w:pStyle w:val="Standard"/>
              <w:spacing w:line="240" w:lineRule="auto"/>
            </w:pPr>
            <w:r>
              <w:t>Ovládání motoru</w:t>
            </w:r>
          </w:p>
          <w:p w:rsidR="00871515" w:rsidRDefault="00871515" w:rsidP="00235982">
            <w:pPr>
              <w:pStyle w:val="Standard"/>
              <w:spacing w:line="240" w:lineRule="auto"/>
            </w:pPr>
            <w:r>
              <w:t>Opakování příkazů</w:t>
            </w:r>
          </w:p>
          <w:p w:rsidR="00871515" w:rsidRDefault="00871515" w:rsidP="00235982">
            <w:pPr>
              <w:pStyle w:val="Standard"/>
              <w:spacing w:line="240" w:lineRule="auto"/>
            </w:pPr>
            <w:r>
              <w:t>Ovládání klávesnicí – události</w:t>
            </w:r>
          </w:p>
          <w:p w:rsidR="00871515" w:rsidRDefault="00871515" w:rsidP="00235982">
            <w:pPr>
              <w:pStyle w:val="Standard"/>
              <w:spacing w:line="240" w:lineRule="auto"/>
            </w:pPr>
            <w:r>
              <w:t>Ovládání pomocí senzoru</w:t>
            </w:r>
          </w:p>
        </w:tc>
        <w:tc>
          <w:tcPr>
            <w:tcW w:w="3829" w:type="dxa"/>
          </w:tcPr>
          <w:p w:rsidR="00871515" w:rsidRDefault="00871515" w:rsidP="00235982"/>
        </w:tc>
        <w:tc>
          <w:tcPr>
            <w:tcW w:w="1884" w:type="dxa"/>
          </w:tcPr>
          <w:p w:rsidR="00871515" w:rsidRDefault="00871515" w:rsidP="00235982">
            <w:r>
              <w:t>Práce ve skupině, objevování, experiment, diskuse</w:t>
            </w:r>
          </w:p>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12"/>
              </w:numPr>
              <w:spacing w:line="240" w:lineRule="auto"/>
            </w:pPr>
            <w:r>
              <w:t>sdělí informaci obrázkem</w:t>
            </w:r>
          </w:p>
          <w:p w:rsidR="00871515" w:rsidRDefault="00871515" w:rsidP="00871515">
            <w:pPr>
              <w:pStyle w:val="Standard"/>
              <w:numPr>
                <w:ilvl w:val="0"/>
                <w:numId w:val="11"/>
              </w:numPr>
              <w:spacing w:line="240" w:lineRule="auto"/>
            </w:pPr>
            <w:r>
              <w:t>předá informaci zakódovanou pomocí textu či čísel</w:t>
            </w:r>
          </w:p>
          <w:p w:rsidR="00871515" w:rsidRDefault="00871515" w:rsidP="00871515">
            <w:pPr>
              <w:pStyle w:val="Standard"/>
              <w:numPr>
                <w:ilvl w:val="0"/>
                <w:numId w:val="11"/>
              </w:numPr>
              <w:spacing w:line="240" w:lineRule="auto"/>
            </w:pPr>
            <w:r>
              <w:t>zakóduje/zašifruje a dekóduje/dešifruje text</w:t>
            </w:r>
          </w:p>
          <w:p w:rsidR="00871515" w:rsidRDefault="00871515" w:rsidP="00871515">
            <w:pPr>
              <w:pStyle w:val="Standard"/>
              <w:numPr>
                <w:ilvl w:val="0"/>
                <w:numId w:val="11"/>
              </w:numPr>
              <w:spacing w:line="240" w:lineRule="auto"/>
            </w:pPr>
            <w:r>
              <w:t>zakóduje a dekóduje jednoduchý obrázek pomocí mřížky</w:t>
            </w:r>
          </w:p>
          <w:p w:rsidR="00871515" w:rsidRDefault="00871515" w:rsidP="00871515">
            <w:pPr>
              <w:pStyle w:val="Standard"/>
              <w:numPr>
                <w:ilvl w:val="0"/>
                <w:numId w:val="11"/>
              </w:numPr>
              <w:spacing w:line="240" w:lineRule="auto"/>
            </w:pPr>
            <w:r>
              <w:t xml:space="preserve">obrázek složí z daných geometrických tvarů či navazujících úseček </w:t>
            </w:r>
          </w:p>
        </w:tc>
        <w:tc>
          <w:tcPr>
            <w:tcW w:w="3829" w:type="dxa"/>
          </w:tcPr>
          <w:p w:rsidR="00871515" w:rsidRDefault="00871515" w:rsidP="00235982">
            <w:pPr>
              <w:pStyle w:val="Standard"/>
              <w:spacing w:line="240" w:lineRule="auto"/>
              <w:rPr>
                <w:b/>
              </w:rPr>
            </w:pPr>
            <w:r>
              <w:rPr>
                <w:b/>
              </w:rPr>
              <w:t>Učivo</w:t>
            </w:r>
          </w:p>
          <w:p w:rsidR="00871515" w:rsidRDefault="00871515" w:rsidP="00235982">
            <w:pPr>
              <w:pStyle w:val="Standard"/>
              <w:spacing w:line="240" w:lineRule="auto"/>
            </w:pPr>
            <w:r>
              <w:t xml:space="preserve">Piktogramy, </w:t>
            </w:r>
            <w:proofErr w:type="spellStart"/>
            <w:r>
              <w:t>emodži</w:t>
            </w:r>
            <w:proofErr w:type="spellEnd"/>
          </w:p>
          <w:p w:rsidR="00871515" w:rsidRDefault="00871515" w:rsidP="00235982">
            <w:pPr>
              <w:pStyle w:val="Standard"/>
              <w:spacing w:line="240" w:lineRule="auto"/>
            </w:pPr>
            <w:r>
              <w:t>Kód</w:t>
            </w:r>
          </w:p>
          <w:p w:rsidR="00871515" w:rsidRDefault="00871515" w:rsidP="00235982">
            <w:pPr>
              <w:pStyle w:val="Standard"/>
              <w:spacing w:line="240" w:lineRule="auto"/>
            </w:pPr>
            <w:r>
              <w:t>Přenos na dálku, šifra</w:t>
            </w:r>
          </w:p>
          <w:p w:rsidR="00871515" w:rsidRDefault="00871515" w:rsidP="00235982">
            <w:pPr>
              <w:pStyle w:val="Standard"/>
              <w:spacing w:line="240" w:lineRule="auto"/>
            </w:pPr>
            <w:r>
              <w:t>Pixel, rastr, rozlišení</w:t>
            </w:r>
          </w:p>
          <w:p w:rsidR="00871515" w:rsidRDefault="00871515" w:rsidP="00235982">
            <w:pPr>
              <w:pStyle w:val="Standard"/>
              <w:spacing w:line="240" w:lineRule="auto"/>
            </w:pPr>
            <w:r>
              <w:t>Tvary, skládání obrazce</w:t>
            </w:r>
          </w:p>
        </w:tc>
        <w:tc>
          <w:tcPr>
            <w:tcW w:w="3829" w:type="dxa"/>
          </w:tcPr>
          <w:p w:rsidR="00871515" w:rsidRDefault="00871515" w:rsidP="00235982">
            <w:r>
              <w:t>Matematika</w:t>
            </w:r>
          </w:p>
          <w:p w:rsidR="00871515" w:rsidRDefault="00871515" w:rsidP="00235982">
            <w:r>
              <w:t>MDV</w:t>
            </w:r>
          </w:p>
        </w:tc>
        <w:tc>
          <w:tcPr>
            <w:tcW w:w="1884" w:type="dxa"/>
          </w:tcPr>
          <w:p w:rsidR="00871515" w:rsidRDefault="00871515" w:rsidP="00235982">
            <w:r>
              <w:t>Diskuse, badatelské aktivity, problémová výuka, samostatná práce ve dvojicích či skupinách</w:t>
            </w:r>
          </w:p>
        </w:tc>
      </w:tr>
      <w:bookmarkEnd w:id="0"/>
    </w:tbl>
    <w:p w:rsidR="00871515" w:rsidRPr="0029434B" w:rsidRDefault="00871515" w:rsidP="00871515"/>
    <w:p w:rsidR="00871515" w:rsidRPr="00587571" w:rsidRDefault="00871515" w:rsidP="00871515">
      <w:pPr>
        <w:pStyle w:val="Default"/>
        <w:rPr>
          <w:color w:val="00B050"/>
          <w:sz w:val="22"/>
          <w:szCs w:val="22"/>
        </w:rPr>
      </w:pPr>
      <w:r w:rsidRPr="00587571">
        <w:rPr>
          <w:b/>
          <w:bCs/>
          <w:color w:val="00B050"/>
          <w:sz w:val="22"/>
          <w:szCs w:val="22"/>
        </w:rPr>
        <w:t xml:space="preserve">Minimální doporučená úroveň pro úpravy očekávaných výstupů v rámci podpůrných opatření: </w:t>
      </w:r>
    </w:p>
    <w:p w:rsidR="00871515" w:rsidRDefault="00871515" w:rsidP="00871515">
      <w:pPr>
        <w:pStyle w:val="Default"/>
        <w:rPr>
          <w:color w:val="00B050"/>
          <w:sz w:val="22"/>
          <w:szCs w:val="22"/>
        </w:rPr>
      </w:pPr>
      <w:r w:rsidRPr="00587571">
        <w:rPr>
          <w:color w:val="00B050"/>
          <w:sz w:val="22"/>
          <w:szCs w:val="22"/>
        </w:rPr>
        <w:t xml:space="preserve">žák </w:t>
      </w:r>
    </w:p>
    <w:p w:rsidR="00871515" w:rsidRDefault="00871515" w:rsidP="00871515">
      <w:pPr>
        <w:pStyle w:val="Default"/>
        <w:rPr>
          <w:color w:val="00B050"/>
          <w:sz w:val="22"/>
          <w:szCs w:val="22"/>
        </w:rPr>
      </w:pP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4-01p</w:t>
      </w:r>
      <w:proofErr w:type="gramEnd"/>
      <w:r w:rsidRPr="00A97193">
        <w:rPr>
          <w:rFonts w:ascii="Times New Roman" w:hAnsi="Times New Roman" w:cs="Times New Roman"/>
          <w:color w:val="70AD47"/>
        </w:rPr>
        <w:t xml:space="preserve"> najde a spustí známou aplikaci, pracuje s daty různého typu </w:t>
      </w:r>
    </w:p>
    <w:p w:rsidR="00871515" w:rsidRPr="00A97193" w:rsidRDefault="00871515" w:rsidP="00871515">
      <w:pPr>
        <w:pStyle w:val="Default"/>
        <w:rPr>
          <w:color w:val="70AD47"/>
          <w:sz w:val="22"/>
          <w:szCs w:val="22"/>
        </w:rPr>
      </w:pPr>
      <w:r w:rsidRPr="00A97193">
        <w:rPr>
          <w:color w:val="70AD47"/>
          <w:sz w:val="22"/>
          <w:szCs w:val="22"/>
        </w:rPr>
        <w:t xml:space="preserve"> I-5-</w:t>
      </w:r>
      <w:proofErr w:type="gramStart"/>
      <w:r w:rsidRPr="00A97193">
        <w:rPr>
          <w:color w:val="70AD47"/>
          <w:sz w:val="22"/>
          <w:szCs w:val="22"/>
        </w:rPr>
        <w:t>4-03p</w:t>
      </w:r>
      <w:proofErr w:type="gramEnd"/>
      <w:r w:rsidRPr="00A97193">
        <w:rPr>
          <w:color w:val="70AD47"/>
          <w:sz w:val="22"/>
          <w:szCs w:val="22"/>
        </w:rPr>
        <w:t xml:space="preserve"> popíše bezpečnostní a jiná pravidla stanovená pro práci s digitálními technologiemi</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2-01p</w:t>
      </w:r>
      <w:proofErr w:type="gramEnd"/>
      <w:r w:rsidRPr="00A97193">
        <w:rPr>
          <w:rFonts w:ascii="Times New Roman" w:hAnsi="Times New Roman" w:cs="Times New Roman"/>
          <w:color w:val="70AD47"/>
        </w:rPr>
        <w:t xml:space="preserve"> sestavuje symbolické zápisy postupů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2-02p</w:t>
      </w:r>
      <w:proofErr w:type="gramEnd"/>
      <w:r w:rsidRPr="00A97193">
        <w:rPr>
          <w:rFonts w:ascii="Times New Roman" w:hAnsi="Times New Roman" w:cs="Times New Roman"/>
          <w:color w:val="70AD47"/>
        </w:rPr>
        <w:t xml:space="preserve"> popíše jednoduchý problém související s okruhem jeho zájmů a potřeb,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navrhne a popíše podle předlohy jednotlivé kroky jeho řešení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2-03p</w:t>
      </w:r>
      <w:proofErr w:type="gramEnd"/>
      <w:r w:rsidRPr="00A97193">
        <w:rPr>
          <w:rFonts w:ascii="Times New Roman" w:hAnsi="Times New Roman" w:cs="Times New Roman"/>
          <w:color w:val="70AD47"/>
        </w:rPr>
        <w:t xml:space="preserve"> rozpozná opakující se vzory, používá opakování známých postupů</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1-01p</w:t>
      </w:r>
      <w:proofErr w:type="gramEnd"/>
      <w:r w:rsidRPr="00A97193">
        <w:rPr>
          <w:rFonts w:ascii="Times New Roman" w:hAnsi="Times New Roman" w:cs="Times New Roman"/>
          <w:color w:val="70AD47"/>
        </w:rPr>
        <w:t xml:space="preserve"> uvede příklady dat, která ho obklopují a která mu mohou pomoci lépe se rozhodnout; vyslovuje odpovědi na otázky, které se týkají jeho osoby na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lastRenderedPageBreak/>
        <w:t xml:space="preserve"> základě dat</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1-02p</w:t>
      </w:r>
      <w:proofErr w:type="gramEnd"/>
      <w:r w:rsidRPr="00A97193">
        <w:rPr>
          <w:rFonts w:ascii="Times New Roman" w:hAnsi="Times New Roman" w:cs="Times New Roman"/>
          <w:color w:val="70AD47"/>
        </w:rPr>
        <w:t xml:space="preserve"> popíše konkrétní situaci, která vychází z jeho opakované zkušenosti, určí, co k ní již ví</w:t>
      </w: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Pr>
        <w:spacing w:before="120"/>
      </w:pPr>
    </w:p>
    <w:p w:rsidR="00871515" w:rsidRDefault="00871515" w:rsidP="00871515"/>
    <w:p w:rsidR="00871515" w:rsidRDefault="00871515" w:rsidP="00871515">
      <w:pPr>
        <w:rPr>
          <w:b/>
          <w:sz w:val="28"/>
        </w:rPr>
      </w:pPr>
    </w:p>
    <w:p w:rsidR="00871515" w:rsidRPr="000D07F7" w:rsidRDefault="00871515" w:rsidP="00871515">
      <w:pPr>
        <w:rPr>
          <w:b/>
          <w:sz w:val="28"/>
        </w:rPr>
      </w:pPr>
      <w:r w:rsidRPr="000D07F7">
        <w:rPr>
          <w:b/>
          <w:sz w:val="28"/>
        </w:rPr>
        <w:lastRenderedPageBreak/>
        <w:t>Vzdělávací oblast: Informa</w:t>
      </w:r>
      <w:r>
        <w:rPr>
          <w:b/>
          <w:sz w:val="28"/>
        </w:rPr>
        <w:t>tika</w:t>
      </w:r>
    </w:p>
    <w:p w:rsidR="00871515" w:rsidRDefault="00871515" w:rsidP="00871515">
      <w:pPr>
        <w:rPr>
          <w:b/>
          <w:sz w:val="28"/>
        </w:rPr>
      </w:pPr>
      <w:r w:rsidRPr="000D07F7">
        <w:rPr>
          <w:b/>
          <w:sz w:val="28"/>
        </w:rPr>
        <w:t xml:space="preserve">Vyučovací předmět: </w:t>
      </w:r>
      <w:r>
        <w:rPr>
          <w:b/>
          <w:sz w:val="28"/>
        </w:rPr>
        <w:t>Informatika</w:t>
      </w:r>
    </w:p>
    <w:p w:rsidR="00871515" w:rsidRDefault="00871515" w:rsidP="00871515">
      <w:pPr>
        <w:rPr>
          <w:b/>
          <w:sz w:val="28"/>
          <w:szCs w:val="28"/>
        </w:rPr>
      </w:pPr>
      <w:r w:rsidRPr="0025415D">
        <w:rPr>
          <w:b/>
          <w:sz w:val="28"/>
          <w:szCs w:val="28"/>
        </w:rPr>
        <w:t xml:space="preserve">Ročník: </w:t>
      </w:r>
      <w:r>
        <w:rPr>
          <w:b/>
          <w:sz w:val="28"/>
          <w:szCs w:val="28"/>
        </w:rPr>
        <w:t>5.</w:t>
      </w:r>
    </w:p>
    <w:p w:rsidR="00871515" w:rsidRDefault="00871515" w:rsidP="00871515">
      <w:pPr>
        <w:rPr>
          <w:b/>
          <w:sz w:val="28"/>
          <w:szCs w:val="28"/>
        </w:rPr>
      </w:pPr>
    </w:p>
    <w:p w:rsidR="00871515" w:rsidRPr="0025415D" w:rsidRDefault="00871515" w:rsidP="00871515">
      <w:pPr>
        <w:rPr>
          <w:b/>
          <w:sz w:val="28"/>
          <w:szCs w:val="28"/>
        </w:rPr>
      </w:pP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7"/>
        <w:gridCol w:w="3829"/>
        <w:gridCol w:w="3829"/>
        <w:gridCol w:w="1884"/>
      </w:tblGrid>
      <w:tr w:rsidR="00871515" w:rsidRPr="001B5383" w:rsidTr="00235982">
        <w:trPr>
          <w:tblHeader/>
          <w:jc w:val="center"/>
        </w:trPr>
        <w:tc>
          <w:tcPr>
            <w:tcW w:w="5597" w:type="dxa"/>
          </w:tcPr>
          <w:p w:rsidR="00871515" w:rsidRPr="001B5383" w:rsidRDefault="00871515" w:rsidP="00235982">
            <w:pPr>
              <w:jc w:val="center"/>
              <w:rPr>
                <w:b/>
              </w:rPr>
            </w:pPr>
            <w:r>
              <w:rPr>
                <w:b/>
              </w:rPr>
              <w:t xml:space="preserve">Výstupy </w:t>
            </w:r>
          </w:p>
        </w:tc>
        <w:tc>
          <w:tcPr>
            <w:tcW w:w="3829" w:type="dxa"/>
          </w:tcPr>
          <w:p w:rsidR="00871515" w:rsidRPr="001B5383" w:rsidRDefault="00871515" w:rsidP="00235982">
            <w:pPr>
              <w:jc w:val="center"/>
              <w:rPr>
                <w:b/>
              </w:rPr>
            </w:pPr>
            <w:r w:rsidRPr="001B5383">
              <w:rPr>
                <w:b/>
              </w:rPr>
              <w:t>Učivo</w:t>
            </w:r>
          </w:p>
        </w:tc>
        <w:tc>
          <w:tcPr>
            <w:tcW w:w="3829" w:type="dxa"/>
          </w:tcPr>
          <w:p w:rsidR="00871515" w:rsidRPr="001B5383" w:rsidRDefault="00871515" w:rsidP="00235982">
            <w:pPr>
              <w:jc w:val="center"/>
              <w:rPr>
                <w:b/>
              </w:rPr>
            </w:pPr>
            <w:r w:rsidRPr="001B5383">
              <w:rPr>
                <w:b/>
              </w:rPr>
              <w:t>Mezipředmětové vztahy</w:t>
            </w:r>
            <w:r>
              <w:rPr>
                <w:b/>
              </w:rPr>
              <w:t>, průřezová témata, projekty, kurzy</w:t>
            </w:r>
          </w:p>
        </w:tc>
        <w:tc>
          <w:tcPr>
            <w:tcW w:w="1884" w:type="dxa"/>
          </w:tcPr>
          <w:p w:rsidR="00871515" w:rsidRPr="001B5383" w:rsidRDefault="00871515" w:rsidP="00235982">
            <w:pPr>
              <w:jc w:val="center"/>
              <w:rPr>
                <w:b/>
              </w:rPr>
            </w:pPr>
            <w:r w:rsidRPr="001B5383">
              <w:rPr>
                <w:b/>
              </w:rPr>
              <w:t>Poznámky</w:t>
            </w:r>
          </w:p>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13"/>
              </w:numPr>
              <w:spacing w:line="240" w:lineRule="auto"/>
            </w:pPr>
            <w:r>
              <w:t>pracuje s texty, obrázky a tabulkami v učebních materiálech</w:t>
            </w:r>
          </w:p>
          <w:p w:rsidR="00871515" w:rsidRDefault="00871515" w:rsidP="00871515">
            <w:pPr>
              <w:pStyle w:val="Standard"/>
              <w:numPr>
                <w:ilvl w:val="0"/>
                <w:numId w:val="13"/>
              </w:numPr>
              <w:spacing w:line="240" w:lineRule="auto"/>
            </w:pPr>
            <w:r>
              <w:t>doplní posloupnost prvků</w:t>
            </w:r>
          </w:p>
          <w:p w:rsidR="00871515" w:rsidRDefault="00871515" w:rsidP="00871515">
            <w:pPr>
              <w:pStyle w:val="Standard"/>
              <w:numPr>
                <w:ilvl w:val="0"/>
                <w:numId w:val="13"/>
              </w:numPr>
              <w:spacing w:line="240" w:lineRule="auto"/>
            </w:pPr>
            <w:r>
              <w:t>umístí data správně do tabulky</w:t>
            </w:r>
          </w:p>
          <w:p w:rsidR="00871515" w:rsidRDefault="00871515" w:rsidP="00871515">
            <w:pPr>
              <w:pStyle w:val="Standard"/>
              <w:numPr>
                <w:ilvl w:val="0"/>
                <w:numId w:val="13"/>
              </w:numPr>
              <w:spacing w:line="240" w:lineRule="auto"/>
            </w:pPr>
            <w:r>
              <w:t>doplní prvky v tabulce</w:t>
            </w:r>
          </w:p>
          <w:p w:rsidR="00871515" w:rsidRDefault="00871515" w:rsidP="00871515">
            <w:pPr>
              <w:pStyle w:val="Standard"/>
              <w:numPr>
                <w:ilvl w:val="0"/>
                <w:numId w:val="13"/>
              </w:numPr>
              <w:spacing w:line="240" w:lineRule="auto"/>
            </w:pPr>
            <w:r>
              <w:t>v posloupnosti opakujících se prvků nahradí chybný za správný</w:t>
            </w:r>
          </w:p>
        </w:tc>
        <w:tc>
          <w:tcPr>
            <w:tcW w:w="3829" w:type="dxa"/>
          </w:tcPr>
          <w:p w:rsidR="00871515" w:rsidRPr="00C24677" w:rsidRDefault="00871515" w:rsidP="00235982">
            <w:pPr>
              <w:pStyle w:val="Standard"/>
              <w:spacing w:line="240" w:lineRule="auto"/>
              <w:rPr>
                <w:u w:val="single"/>
              </w:rPr>
            </w:pPr>
            <w:r>
              <w:rPr>
                <w:b/>
              </w:rPr>
              <w:t xml:space="preserve">Učivo: </w:t>
            </w:r>
            <w:r w:rsidRPr="00C24677">
              <w:rPr>
                <w:u w:val="single"/>
              </w:rPr>
              <w:t>Informační systémy</w:t>
            </w:r>
          </w:p>
          <w:p w:rsidR="00871515" w:rsidRDefault="00871515" w:rsidP="00235982">
            <w:pPr>
              <w:pStyle w:val="Standard"/>
              <w:spacing w:line="240" w:lineRule="auto"/>
            </w:pPr>
            <w:r>
              <w:t>Data, druhy dat</w:t>
            </w:r>
          </w:p>
          <w:p w:rsidR="00871515" w:rsidRDefault="00871515" w:rsidP="00235982">
            <w:pPr>
              <w:pStyle w:val="Standard"/>
              <w:spacing w:line="240" w:lineRule="auto"/>
            </w:pPr>
            <w:r>
              <w:t>Doplňování tabulky a datových řad</w:t>
            </w:r>
          </w:p>
          <w:p w:rsidR="00871515" w:rsidRDefault="00871515" w:rsidP="00235982">
            <w:pPr>
              <w:pStyle w:val="Standard"/>
              <w:spacing w:line="240" w:lineRule="auto"/>
            </w:pPr>
            <w:r>
              <w:t>Kritéria kontroly dat</w:t>
            </w:r>
          </w:p>
          <w:p w:rsidR="00871515" w:rsidRDefault="00871515" w:rsidP="00235982">
            <w:pPr>
              <w:pStyle w:val="Standard"/>
              <w:spacing w:line="240" w:lineRule="auto"/>
            </w:pPr>
            <w:r>
              <w:t>Řazení dat v tabulce</w:t>
            </w:r>
          </w:p>
          <w:p w:rsidR="00871515" w:rsidRPr="00D92D18" w:rsidRDefault="00871515" w:rsidP="00235982">
            <w:pPr>
              <w:pStyle w:val="Standard"/>
              <w:spacing w:line="240" w:lineRule="auto"/>
            </w:pPr>
            <w:r>
              <w:t>Vizualizace dat v grafu</w:t>
            </w:r>
          </w:p>
          <w:p w:rsidR="00871515" w:rsidRPr="00D92D18" w:rsidRDefault="00871515" w:rsidP="00235982"/>
        </w:tc>
        <w:tc>
          <w:tcPr>
            <w:tcW w:w="3829" w:type="dxa"/>
          </w:tcPr>
          <w:p w:rsidR="00871515" w:rsidRDefault="00871515" w:rsidP="00235982">
            <w:r>
              <w:t xml:space="preserve">Matematika </w:t>
            </w:r>
          </w:p>
          <w:p w:rsidR="00871515" w:rsidRDefault="00871515" w:rsidP="00235982">
            <w:r>
              <w:t>OSV – kreativita</w:t>
            </w:r>
          </w:p>
          <w:p w:rsidR="00871515" w:rsidRDefault="00871515" w:rsidP="00235982"/>
        </w:tc>
        <w:tc>
          <w:tcPr>
            <w:tcW w:w="1884" w:type="dxa"/>
          </w:tcPr>
          <w:p w:rsidR="00871515" w:rsidRDefault="00871515" w:rsidP="00235982">
            <w:r>
              <w:t>Praktické činnosti, experiment, samostatná práce, práce ve dvojici, diskuse</w:t>
            </w:r>
          </w:p>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15"/>
              </w:numPr>
              <w:spacing w:line="240" w:lineRule="auto"/>
            </w:pPr>
            <w:r>
              <w:t>v blokově orientovaném programovacím jazyce sestaví program pro ovládání postavy</w:t>
            </w:r>
          </w:p>
          <w:p w:rsidR="00871515" w:rsidRDefault="00871515" w:rsidP="00871515">
            <w:pPr>
              <w:pStyle w:val="Standard"/>
              <w:numPr>
                <w:ilvl w:val="0"/>
                <w:numId w:val="14"/>
              </w:numPr>
              <w:spacing w:line="240" w:lineRule="auto"/>
            </w:pPr>
            <w:r>
              <w:t>v programu najde a opraví chyby</w:t>
            </w:r>
          </w:p>
          <w:p w:rsidR="00871515" w:rsidRDefault="00871515" w:rsidP="00871515">
            <w:pPr>
              <w:pStyle w:val="Standard"/>
              <w:numPr>
                <w:ilvl w:val="0"/>
                <w:numId w:val="14"/>
              </w:numPr>
              <w:spacing w:line="240" w:lineRule="auto"/>
            </w:pPr>
            <w:r>
              <w:t>rozpozná opakující se vzory, používá opakování, stanoví, co se bude opakovat a kolikrát</w:t>
            </w:r>
          </w:p>
          <w:p w:rsidR="00871515" w:rsidRDefault="00871515" w:rsidP="00871515">
            <w:pPr>
              <w:pStyle w:val="Standard"/>
              <w:numPr>
                <w:ilvl w:val="0"/>
                <w:numId w:val="14"/>
              </w:numPr>
              <w:spacing w:line="240" w:lineRule="auto"/>
            </w:pPr>
            <w:r>
              <w:t>vytvoří a použije nový blok</w:t>
            </w:r>
          </w:p>
          <w:p w:rsidR="00871515" w:rsidRDefault="00871515" w:rsidP="00871515">
            <w:pPr>
              <w:pStyle w:val="Standard"/>
              <w:numPr>
                <w:ilvl w:val="0"/>
                <w:numId w:val="14"/>
              </w:numPr>
              <w:spacing w:line="240" w:lineRule="auto"/>
            </w:pPr>
            <w:r>
              <w:t>upraví program pro obdobný problém</w:t>
            </w:r>
          </w:p>
        </w:tc>
        <w:tc>
          <w:tcPr>
            <w:tcW w:w="3829" w:type="dxa"/>
          </w:tcPr>
          <w:p w:rsidR="00871515" w:rsidRDefault="00871515" w:rsidP="00235982">
            <w:pPr>
              <w:pStyle w:val="Standard"/>
              <w:spacing w:line="240" w:lineRule="auto"/>
              <w:rPr>
                <w:b/>
              </w:rPr>
            </w:pPr>
            <w:r>
              <w:rPr>
                <w:b/>
              </w:rPr>
              <w:t xml:space="preserve">Učivo: </w:t>
            </w:r>
            <w:r w:rsidRPr="00C24677">
              <w:rPr>
                <w:u w:val="single"/>
              </w:rPr>
              <w:t>Algoritmizace a programování</w:t>
            </w:r>
          </w:p>
          <w:p w:rsidR="00871515" w:rsidRDefault="00871515" w:rsidP="00235982">
            <w:pPr>
              <w:pStyle w:val="Standard"/>
              <w:spacing w:line="240" w:lineRule="auto"/>
            </w:pPr>
            <w:r>
              <w:t>Příkazy a jejich spojování</w:t>
            </w:r>
          </w:p>
          <w:p w:rsidR="00871515" w:rsidRDefault="00871515" w:rsidP="00235982">
            <w:pPr>
              <w:pStyle w:val="Standard"/>
              <w:spacing w:line="240" w:lineRule="auto"/>
            </w:pPr>
            <w:r>
              <w:t>Opakování příkazů</w:t>
            </w:r>
          </w:p>
          <w:p w:rsidR="00871515" w:rsidRDefault="00871515" w:rsidP="00235982">
            <w:pPr>
              <w:pStyle w:val="Standard"/>
              <w:spacing w:line="240" w:lineRule="auto"/>
            </w:pPr>
            <w:r>
              <w:t>Pohyb a razítkování</w:t>
            </w:r>
          </w:p>
          <w:p w:rsidR="00871515" w:rsidRDefault="00871515" w:rsidP="00235982">
            <w:pPr>
              <w:pStyle w:val="Standard"/>
              <w:spacing w:line="240" w:lineRule="auto"/>
            </w:pPr>
            <w:r>
              <w:t>Ke stejnému cíli vedou různé algoritmy</w:t>
            </w:r>
          </w:p>
          <w:p w:rsidR="00871515" w:rsidRDefault="00871515" w:rsidP="00235982">
            <w:pPr>
              <w:pStyle w:val="Standard"/>
              <w:spacing w:line="240" w:lineRule="auto"/>
            </w:pPr>
            <w:r>
              <w:t>Vlastní bloky a jejich vytváření</w:t>
            </w:r>
          </w:p>
          <w:p w:rsidR="00871515" w:rsidRDefault="00871515" w:rsidP="00235982">
            <w:r>
              <w:t>Kombinace procedur</w:t>
            </w:r>
          </w:p>
        </w:tc>
        <w:tc>
          <w:tcPr>
            <w:tcW w:w="3829" w:type="dxa"/>
          </w:tcPr>
          <w:p w:rsidR="00871515" w:rsidRDefault="00871515" w:rsidP="00235982">
            <w:r>
              <w:t>MDV</w:t>
            </w:r>
          </w:p>
          <w:p w:rsidR="00871515" w:rsidRDefault="00871515" w:rsidP="00235982"/>
        </w:tc>
        <w:tc>
          <w:tcPr>
            <w:tcW w:w="1884" w:type="dxa"/>
          </w:tcPr>
          <w:p w:rsidR="00871515" w:rsidRDefault="00871515" w:rsidP="00235982">
            <w:r>
              <w:t>Samostatná práce ve dvojici, praktické činnosti, diskuse, objevování, experiment, problémová výuka</w:t>
            </w:r>
          </w:p>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17"/>
              </w:numPr>
              <w:spacing w:line="240" w:lineRule="auto"/>
            </w:pPr>
            <w:r>
              <w:t>nalezne ve svém okolí systém a určí jeho prvky</w:t>
            </w:r>
          </w:p>
          <w:p w:rsidR="00871515" w:rsidRDefault="00871515" w:rsidP="00871515">
            <w:pPr>
              <w:pStyle w:val="Standard"/>
              <w:numPr>
                <w:ilvl w:val="0"/>
                <w:numId w:val="17"/>
              </w:numPr>
              <w:spacing w:line="240" w:lineRule="auto"/>
            </w:pPr>
            <w:r>
              <w:t>určí, jak spolu prvky souvisí</w:t>
            </w:r>
          </w:p>
        </w:tc>
        <w:tc>
          <w:tcPr>
            <w:tcW w:w="3829" w:type="dxa"/>
          </w:tcPr>
          <w:p w:rsidR="00871515" w:rsidRPr="007F0856" w:rsidRDefault="00871515" w:rsidP="00235982">
            <w:pPr>
              <w:pStyle w:val="Standard"/>
              <w:spacing w:line="240" w:lineRule="auto"/>
              <w:rPr>
                <w:u w:val="single"/>
              </w:rPr>
            </w:pPr>
            <w:r>
              <w:rPr>
                <w:b/>
              </w:rPr>
              <w:t>Učivo</w:t>
            </w:r>
            <w:r w:rsidRPr="007F0856">
              <w:rPr>
                <w:b/>
                <w:u w:val="single"/>
              </w:rPr>
              <w:t xml:space="preserve">: </w:t>
            </w:r>
            <w:r w:rsidRPr="007F0856">
              <w:rPr>
                <w:u w:val="single"/>
              </w:rPr>
              <w:t>Informační systémy</w:t>
            </w:r>
          </w:p>
          <w:p w:rsidR="00871515" w:rsidRDefault="00871515" w:rsidP="00235982">
            <w:pPr>
              <w:pStyle w:val="Standard"/>
              <w:spacing w:line="240" w:lineRule="auto"/>
            </w:pPr>
            <w:r>
              <w:t>Systém, struktura, prvky, vztahy</w:t>
            </w:r>
          </w:p>
          <w:p w:rsidR="00871515" w:rsidRDefault="00871515" w:rsidP="00235982">
            <w:pPr>
              <w:pStyle w:val="Standard"/>
              <w:spacing w:line="240" w:lineRule="auto"/>
            </w:pPr>
          </w:p>
        </w:tc>
        <w:tc>
          <w:tcPr>
            <w:tcW w:w="3829" w:type="dxa"/>
          </w:tcPr>
          <w:p w:rsidR="00871515" w:rsidRDefault="00871515" w:rsidP="00235982"/>
        </w:tc>
        <w:tc>
          <w:tcPr>
            <w:tcW w:w="1884" w:type="dxa"/>
          </w:tcPr>
          <w:p w:rsidR="00871515" w:rsidRDefault="00871515" w:rsidP="00235982">
            <w:r>
              <w:t>Diskuse, badatelské aktivity, samostatná práce, heuristický rozhovor</w:t>
            </w:r>
          </w:p>
        </w:tc>
      </w:tr>
      <w:tr w:rsidR="00871515" w:rsidTr="00235982">
        <w:trPr>
          <w:jc w:val="center"/>
        </w:trPr>
        <w:tc>
          <w:tcPr>
            <w:tcW w:w="5597" w:type="dxa"/>
          </w:tcPr>
          <w:p w:rsidR="00871515" w:rsidRDefault="00871515" w:rsidP="00235982">
            <w:pPr>
              <w:pStyle w:val="Standard"/>
              <w:spacing w:line="240" w:lineRule="auto"/>
            </w:pPr>
            <w:r>
              <w:t>Žákyně/žák:</w:t>
            </w:r>
          </w:p>
          <w:p w:rsidR="00871515" w:rsidRDefault="00871515" w:rsidP="00871515">
            <w:pPr>
              <w:pStyle w:val="Standard"/>
              <w:numPr>
                <w:ilvl w:val="0"/>
                <w:numId w:val="19"/>
              </w:numPr>
              <w:spacing w:line="240" w:lineRule="auto"/>
            </w:pPr>
            <w:r>
              <w:t>v blokově orientovaném programovacím jazyce sestaví program řídící chování postavy</w:t>
            </w:r>
          </w:p>
          <w:p w:rsidR="00871515" w:rsidRDefault="00871515" w:rsidP="00871515">
            <w:pPr>
              <w:pStyle w:val="Standard"/>
              <w:numPr>
                <w:ilvl w:val="0"/>
                <w:numId w:val="18"/>
              </w:numPr>
              <w:spacing w:line="240" w:lineRule="auto"/>
            </w:pPr>
            <w:r>
              <w:lastRenderedPageBreak/>
              <w:t>v programu najde a opraví chyby</w:t>
            </w:r>
          </w:p>
          <w:p w:rsidR="00871515" w:rsidRDefault="00871515" w:rsidP="00871515">
            <w:pPr>
              <w:pStyle w:val="Standard"/>
              <w:numPr>
                <w:ilvl w:val="0"/>
                <w:numId w:val="18"/>
              </w:numPr>
              <w:spacing w:line="240" w:lineRule="auto"/>
            </w:pPr>
            <w:r>
              <w:t>rozpozná opakující se vzory, používá opakování, stanoví, co se bude opakovat a kolikrát</w:t>
            </w:r>
          </w:p>
          <w:p w:rsidR="00871515" w:rsidRDefault="00871515" w:rsidP="00871515">
            <w:pPr>
              <w:pStyle w:val="Standard"/>
              <w:numPr>
                <w:ilvl w:val="0"/>
                <w:numId w:val="18"/>
              </w:numPr>
              <w:spacing w:line="240" w:lineRule="auto"/>
            </w:pPr>
            <w:r>
              <w:t>rozpozná, jestli se příkaz umístí dovnitř opakování, před nebo za něj</w:t>
            </w:r>
          </w:p>
          <w:p w:rsidR="00871515" w:rsidRDefault="00871515" w:rsidP="00871515">
            <w:pPr>
              <w:pStyle w:val="Standard"/>
              <w:numPr>
                <w:ilvl w:val="0"/>
                <w:numId w:val="18"/>
              </w:numPr>
              <w:spacing w:line="240" w:lineRule="auto"/>
            </w:pPr>
            <w:r>
              <w:t>vytváří, používá a kombinuje vlastní bloky</w:t>
            </w:r>
          </w:p>
          <w:p w:rsidR="00871515" w:rsidRDefault="00871515" w:rsidP="00871515">
            <w:pPr>
              <w:pStyle w:val="Standard"/>
              <w:numPr>
                <w:ilvl w:val="0"/>
                <w:numId w:val="18"/>
              </w:numPr>
              <w:spacing w:line="240" w:lineRule="auto"/>
            </w:pPr>
            <w:r>
              <w:t>přečte zápis programu a vysvětlí jeho jednotlivé kroky</w:t>
            </w:r>
          </w:p>
          <w:p w:rsidR="00871515" w:rsidRDefault="00871515" w:rsidP="00871515">
            <w:pPr>
              <w:pStyle w:val="Standard"/>
              <w:numPr>
                <w:ilvl w:val="0"/>
                <w:numId w:val="18"/>
              </w:numPr>
              <w:spacing w:line="240" w:lineRule="auto"/>
            </w:pPr>
            <w:r>
              <w:t>rozhodne, jestli a jak lze zapsaný program nebo postup zjednodušit</w:t>
            </w:r>
          </w:p>
          <w:p w:rsidR="00871515" w:rsidRDefault="00871515" w:rsidP="00871515">
            <w:pPr>
              <w:pStyle w:val="Standard"/>
              <w:numPr>
                <w:ilvl w:val="0"/>
                <w:numId w:val="18"/>
              </w:numPr>
              <w:spacing w:line="240" w:lineRule="auto"/>
            </w:pPr>
            <w:r>
              <w:t xml:space="preserve">cíleně využívá náhodu při volbě vstupních hodnot příkazů </w:t>
            </w:r>
          </w:p>
        </w:tc>
        <w:tc>
          <w:tcPr>
            <w:tcW w:w="3829" w:type="dxa"/>
          </w:tcPr>
          <w:p w:rsidR="00871515" w:rsidRDefault="00871515" w:rsidP="00235982">
            <w:pPr>
              <w:pStyle w:val="Standard"/>
              <w:spacing w:line="240" w:lineRule="auto"/>
              <w:rPr>
                <w:b/>
              </w:rPr>
            </w:pPr>
            <w:r>
              <w:rPr>
                <w:b/>
              </w:rPr>
              <w:lastRenderedPageBreak/>
              <w:t xml:space="preserve">Učivo: </w:t>
            </w:r>
            <w:r w:rsidRPr="007F0856">
              <w:rPr>
                <w:u w:val="single"/>
              </w:rPr>
              <w:t>Algoritmizace a programování</w:t>
            </w:r>
          </w:p>
          <w:p w:rsidR="00871515" w:rsidRDefault="00871515" w:rsidP="00235982">
            <w:pPr>
              <w:pStyle w:val="Standard"/>
              <w:spacing w:line="240" w:lineRule="auto"/>
            </w:pPr>
            <w:r>
              <w:t>Kreslení čar</w:t>
            </w:r>
          </w:p>
          <w:p w:rsidR="00871515" w:rsidRDefault="00871515" w:rsidP="00235982">
            <w:pPr>
              <w:pStyle w:val="Standard"/>
              <w:spacing w:line="240" w:lineRule="auto"/>
            </w:pPr>
            <w:r>
              <w:t>Pevný počet opakování</w:t>
            </w:r>
          </w:p>
          <w:p w:rsidR="00871515" w:rsidRDefault="00871515" w:rsidP="00235982">
            <w:pPr>
              <w:pStyle w:val="Standard"/>
              <w:spacing w:line="240" w:lineRule="auto"/>
            </w:pPr>
            <w:r>
              <w:lastRenderedPageBreak/>
              <w:t>Ladění, hledání chyb</w:t>
            </w:r>
          </w:p>
          <w:p w:rsidR="00871515" w:rsidRDefault="00871515" w:rsidP="00235982">
            <w:pPr>
              <w:pStyle w:val="Standard"/>
              <w:spacing w:line="240" w:lineRule="auto"/>
            </w:pPr>
            <w:r>
              <w:t>Vlastní bloky a jejich vytváření</w:t>
            </w:r>
          </w:p>
          <w:p w:rsidR="00871515" w:rsidRDefault="00871515" w:rsidP="00235982">
            <w:pPr>
              <w:pStyle w:val="Standard"/>
              <w:spacing w:line="240" w:lineRule="auto"/>
            </w:pPr>
            <w:r>
              <w:t>Změna vlastností postavy pomocí příkazu</w:t>
            </w:r>
          </w:p>
          <w:p w:rsidR="00871515" w:rsidRDefault="00871515" w:rsidP="00235982">
            <w:pPr>
              <w:pStyle w:val="Standard"/>
              <w:spacing w:line="240" w:lineRule="auto"/>
            </w:pPr>
            <w:r>
              <w:t>Náhodné hodnoty</w:t>
            </w:r>
          </w:p>
          <w:p w:rsidR="00871515" w:rsidRDefault="00871515" w:rsidP="00235982">
            <w:pPr>
              <w:pStyle w:val="Standard"/>
              <w:spacing w:line="240" w:lineRule="auto"/>
            </w:pPr>
            <w:r>
              <w:t>Čtení programů</w:t>
            </w:r>
          </w:p>
          <w:p w:rsidR="00871515" w:rsidRDefault="00871515" w:rsidP="00235982">
            <w:pPr>
              <w:pStyle w:val="Standard"/>
              <w:spacing w:line="240" w:lineRule="auto"/>
            </w:pPr>
            <w:r>
              <w:t>Programovací projekt</w:t>
            </w:r>
          </w:p>
        </w:tc>
        <w:tc>
          <w:tcPr>
            <w:tcW w:w="3829" w:type="dxa"/>
          </w:tcPr>
          <w:p w:rsidR="00871515" w:rsidRDefault="00871515" w:rsidP="00235982">
            <w:r>
              <w:lastRenderedPageBreak/>
              <w:t>Matematika</w:t>
            </w:r>
          </w:p>
          <w:p w:rsidR="00871515" w:rsidRDefault="00871515" w:rsidP="00235982">
            <w:r>
              <w:t>MDV</w:t>
            </w:r>
          </w:p>
        </w:tc>
        <w:tc>
          <w:tcPr>
            <w:tcW w:w="1884" w:type="dxa"/>
          </w:tcPr>
          <w:p w:rsidR="00871515" w:rsidRDefault="00871515" w:rsidP="00235982">
            <w:r>
              <w:t xml:space="preserve">Samostatná práce ve dvojici, praktické </w:t>
            </w:r>
            <w:r>
              <w:lastRenderedPageBreak/>
              <w:t>činnosti, diskuse, objevování, experiment, problémová výuka</w:t>
            </w:r>
          </w:p>
        </w:tc>
      </w:tr>
      <w:tr w:rsidR="00871515" w:rsidTr="00235982">
        <w:trPr>
          <w:trHeight w:val="2795"/>
          <w:jc w:val="center"/>
        </w:trPr>
        <w:tc>
          <w:tcPr>
            <w:tcW w:w="5597" w:type="dxa"/>
          </w:tcPr>
          <w:p w:rsidR="00871515" w:rsidRDefault="00871515" w:rsidP="00235982">
            <w:pPr>
              <w:pStyle w:val="Standard"/>
              <w:spacing w:line="240" w:lineRule="auto"/>
            </w:pPr>
            <w:r>
              <w:lastRenderedPageBreak/>
              <w:t>Žákyně/žák:</w:t>
            </w:r>
          </w:p>
          <w:p w:rsidR="00871515" w:rsidRDefault="00871515" w:rsidP="00871515">
            <w:pPr>
              <w:pStyle w:val="Standard"/>
              <w:numPr>
                <w:ilvl w:val="0"/>
                <w:numId w:val="21"/>
              </w:numPr>
              <w:spacing w:line="240" w:lineRule="auto"/>
            </w:pPr>
            <w:r>
              <w:t>pomocí grafu znázorní vztahy mezi objekty</w:t>
            </w:r>
          </w:p>
          <w:p w:rsidR="00871515" w:rsidRDefault="00871515" w:rsidP="00871515">
            <w:pPr>
              <w:pStyle w:val="Standard"/>
              <w:numPr>
                <w:ilvl w:val="0"/>
                <w:numId w:val="20"/>
              </w:numPr>
              <w:spacing w:line="240" w:lineRule="auto"/>
            </w:pPr>
            <w:r>
              <w:t>pomocí obrázku znázorní jev</w:t>
            </w:r>
          </w:p>
          <w:p w:rsidR="00871515" w:rsidRDefault="00871515" w:rsidP="00871515">
            <w:pPr>
              <w:pStyle w:val="Standard"/>
              <w:numPr>
                <w:ilvl w:val="0"/>
                <w:numId w:val="20"/>
              </w:numPr>
              <w:spacing w:line="240" w:lineRule="auto"/>
            </w:pPr>
            <w:r>
              <w:t>pomocí obrázkových modelů řeší zadané problémy</w:t>
            </w:r>
          </w:p>
        </w:tc>
        <w:tc>
          <w:tcPr>
            <w:tcW w:w="3829" w:type="dxa"/>
          </w:tcPr>
          <w:p w:rsidR="00871515" w:rsidRDefault="00871515" w:rsidP="00235982">
            <w:pPr>
              <w:pStyle w:val="Standard"/>
              <w:spacing w:line="240" w:lineRule="auto"/>
              <w:rPr>
                <w:b/>
              </w:rPr>
            </w:pPr>
            <w:r>
              <w:rPr>
                <w:b/>
              </w:rPr>
              <w:t xml:space="preserve">Učivo: </w:t>
            </w:r>
            <w:r w:rsidRPr="00E66D6A">
              <w:rPr>
                <w:u w:val="single"/>
              </w:rPr>
              <w:t>Data, informace a modelování</w:t>
            </w:r>
          </w:p>
          <w:p w:rsidR="00871515" w:rsidRDefault="00871515" w:rsidP="00235982">
            <w:pPr>
              <w:pStyle w:val="Standard"/>
              <w:spacing w:line="240" w:lineRule="auto"/>
            </w:pPr>
            <w:r>
              <w:t>Graf, hledání cesty</w:t>
            </w:r>
          </w:p>
          <w:p w:rsidR="00871515" w:rsidRDefault="00871515" w:rsidP="00235982">
            <w:pPr>
              <w:pStyle w:val="Standard"/>
              <w:spacing w:line="240" w:lineRule="auto"/>
            </w:pPr>
            <w:r>
              <w:t>Schémata, obrázkové modely</w:t>
            </w:r>
          </w:p>
          <w:p w:rsidR="00871515" w:rsidRDefault="00871515" w:rsidP="00235982">
            <w:pPr>
              <w:pStyle w:val="Standard"/>
              <w:spacing w:line="240" w:lineRule="auto"/>
              <w:rPr>
                <w:b/>
              </w:rPr>
            </w:pPr>
            <w:r>
              <w:t>Model</w:t>
            </w:r>
            <w:bookmarkStart w:id="1" w:name="_GoBack"/>
            <w:bookmarkEnd w:id="1"/>
          </w:p>
        </w:tc>
        <w:tc>
          <w:tcPr>
            <w:tcW w:w="3829" w:type="dxa"/>
          </w:tcPr>
          <w:p w:rsidR="00871515" w:rsidRDefault="00871515" w:rsidP="00235982">
            <w:r>
              <w:t xml:space="preserve">Matematika, </w:t>
            </w:r>
            <w:proofErr w:type="spellStart"/>
            <w:r>
              <w:t>Vv</w:t>
            </w:r>
            <w:proofErr w:type="spellEnd"/>
          </w:p>
          <w:p w:rsidR="00871515" w:rsidRDefault="00871515" w:rsidP="00235982">
            <w:r>
              <w:t>MDV</w:t>
            </w:r>
          </w:p>
        </w:tc>
        <w:tc>
          <w:tcPr>
            <w:tcW w:w="1884" w:type="dxa"/>
          </w:tcPr>
          <w:p w:rsidR="00871515" w:rsidRDefault="00871515" w:rsidP="00235982">
            <w:r>
              <w:t>Diskuse, badatelské aktivity, problémová výuka, práce ve dvojicích či skupinách</w:t>
            </w:r>
          </w:p>
        </w:tc>
      </w:tr>
      <w:tr w:rsidR="00871515" w:rsidTr="00235982">
        <w:trPr>
          <w:trHeight w:val="2795"/>
          <w:jc w:val="center"/>
        </w:trPr>
        <w:tc>
          <w:tcPr>
            <w:tcW w:w="5597" w:type="dxa"/>
          </w:tcPr>
          <w:p w:rsidR="00871515" w:rsidRDefault="00871515" w:rsidP="00235982">
            <w:pPr>
              <w:pStyle w:val="Standard"/>
              <w:spacing w:line="240" w:lineRule="auto"/>
            </w:pPr>
            <w:r>
              <w:lastRenderedPageBreak/>
              <w:t>Žákyně/žák:</w:t>
            </w:r>
          </w:p>
          <w:p w:rsidR="00871515" w:rsidRDefault="00871515" w:rsidP="00871515">
            <w:pPr>
              <w:pStyle w:val="Standard"/>
              <w:numPr>
                <w:ilvl w:val="0"/>
                <w:numId w:val="23"/>
              </w:numPr>
              <w:spacing w:line="240" w:lineRule="auto"/>
            </w:pPr>
            <w:r>
              <w:t xml:space="preserve">v blokově orientovaném programovacím jazyce sestaví program pro </w:t>
            </w:r>
            <w:proofErr w:type="gramStart"/>
            <w:r>
              <w:t>řízení  pohybu</w:t>
            </w:r>
            <w:proofErr w:type="gramEnd"/>
            <w:r>
              <w:t xml:space="preserve"> a reakcí postav</w:t>
            </w:r>
          </w:p>
          <w:p w:rsidR="00871515" w:rsidRDefault="00871515" w:rsidP="00871515">
            <w:pPr>
              <w:pStyle w:val="Standard"/>
              <w:numPr>
                <w:ilvl w:val="0"/>
                <w:numId w:val="22"/>
              </w:numPr>
              <w:spacing w:line="240" w:lineRule="auto"/>
            </w:pPr>
            <w:r>
              <w:t>v programu najde a opraví chyby</w:t>
            </w:r>
          </w:p>
          <w:p w:rsidR="00871515" w:rsidRDefault="00871515" w:rsidP="00871515">
            <w:pPr>
              <w:pStyle w:val="Standard"/>
              <w:numPr>
                <w:ilvl w:val="0"/>
                <w:numId w:val="22"/>
              </w:numPr>
              <w:spacing w:line="240" w:lineRule="auto"/>
            </w:pPr>
            <w:r>
              <w:t>používá události ke spuštění činnosti postav</w:t>
            </w:r>
          </w:p>
          <w:p w:rsidR="00871515" w:rsidRDefault="00871515" w:rsidP="00871515">
            <w:pPr>
              <w:pStyle w:val="Standard"/>
              <w:numPr>
                <w:ilvl w:val="0"/>
                <w:numId w:val="22"/>
              </w:numPr>
              <w:spacing w:line="240" w:lineRule="auto"/>
            </w:pPr>
            <w:r>
              <w:t>přečte zápis programu a vysvětlí jeho jednotlivé kroky</w:t>
            </w:r>
          </w:p>
          <w:p w:rsidR="00871515" w:rsidRDefault="00871515" w:rsidP="00871515">
            <w:pPr>
              <w:pStyle w:val="Standard"/>
              <w:numPr>
                <w:ilvl w:val="0"/>
                <w:numId w:val="22"/>
              </w:numPr>
              <w:spacing w:line="240" w:lineRule="auto"/>
            </w:pPr>
            <w:r>
              <w:t>upraví program pro obdobný problém</w:t>
            </w:r>
          </w:p>
          <w:p w:rsidR="00871515" w:rsidRDefault="00871515" w:rsidP="00871515">
            <w:pPr>
              <w:pStyle w:val="Standard"/>
              <w:numPr>
                <w:ilvl w:val="0"/>
                <w:numId w:val="22"/>
              </w:numPr>
              <w:spacing w:line="240" w:lineRule="auto"/>
            </w:pPr>
            <w:r>
              <w:t>ovládá více postav pomocí zpráv</w:t>
            </w:r>
          </w:p>
        </w:tc>
        <w:tc>
          <w:tcPr>
            <w:tcW w:w="3829" w:type="dxa"/>
          </w:tcPr>
          <w:p w:rsidR="00871515" w:rsidRDefault="00871515" w:rsidP="00235982">
            <w:pPr>
              <w:pStyle w:val="Standard"/>
              <w:spacing w:line="240" w:lineRule="auto"/>
              <w:rPr>
                <w:b/>
              </w:rPr>
            </w:pPr>
            <w:r>
              <w:rPr>
                <w:b/>
              </w:rPr>
              <w:t xml:space="preserve">Učivo: </w:t>
            </w:r>
            <w:r w:rsidRPr="00E66D6A">
              <w:rPr>
                <w:u w:val="single"/>
              </w:rPr>
              <w:t>Algoritmizace a programování</w:t>
            </w:r>
          </w:p>
          <w:p w:rsidR="00871515" w:rsidRDefault="00871515" w:rsidP="00235982">
            <w:pPr>
              <w:pStyle w:val="Standard"/>
              <w:spacing w:line="240" w:lineRule="auto"/>
            </w:pPr>
            <w:r>
              <w:t>Ovládání pohybu postav</w:t>
            </w:r>
          </w:p>
          <w:p w:rsidR="00871515" w:rsidRDefault="00871515" w:rsidP="00235982">
            <w:pPr>
              <w:pStyle w:val="Standard"/>
              <w:spacing w:line="240" w:lineRule="auto"/>
            </w:pPr>
            <w:r>
              <w:t>Násobné postavy a souběžné reakce</w:t>
            </w:r>
          </w:p>
          <w:p w:rsidR="00871515" w:rsidRDefault="00871515" w:rsidP="00235982">
            <w:pPr>
              <w:pStyle w:val="Standard"/>
              <w:spacing w:line="240" w:lineRule="auto"/>
            </w:pPr>
            <w:r>
              <w:t>Modifikace programu</w:t>
            </w:r>
          </w:p>
          <w:p w:rsidR="00871515" w:rsidRDefault="00871515" w:rsidP="00235982">
            <w:pPr>
              <w:pStyle w:val="Standard"/>
              <w:spacing w:line="240" w:lineRule="auto"/>
            </w:pPr>
            <w:r>
              <w:t>Animace střídáním obrázků</w:t>
            </w:r>
          </w:p>
          <w:p w:rsidR="00871515" w:rsidRDefault="00871515" w:rsidP="00235982">
            <w:pPr>
              <w:pStyle w:val="Standard"/>
              <w:spacing w:line="240" w:lineRule="auto"/>
            </w:pPr>
            <w:r>
              <w:t>Spouštění pomocí událostí</w:t>
            </w:r>
          </w:p>
          <w:p w:rsidR="00871515" w:rsidRDefault="00871515" w:rsidP="00235982">
            <w:pPr>
              <w:pStyle w:val="Standard"/>
              <w:spacing w:line="240" w:lineRule="auto"/>
            </w:pPr>
            <w:r>
              <w:t>Vysílání zpráv mezi postavami</w:t>
            </w:r>
          </w:p>
          <w:p w:rsidR="00871515" w:rsidRDefault="00871515" w:rsidP="00235982">
            <w:pPr>
              <w:pStyle w:val="Standard"/>
              <w:spacing w:line="240" w:lineRule="auto"/>
            </w:pPr>
            <w:r>
              <w:t>Čtení programů</w:t>
            </w:r>
          </w:p>
          <w:p w:rsidR="00871515" w:rsidRDefault="00871515" w:rsidP="00235982">
            <w:pPr>
              <w:pStyle w:val="Standard"/>
              <w:spacing w:line="240" w:lineRule="auto"/>
            </w:pPr>
            <w:r>
              <w:t>Programovací projekt</w:t>
            </w:r>
          </w:p>
        </w:tc>
        <w:tc>
          <w:tcPr>
            <w:tcW w:w="3829" w:type="dxa"/>
          </w:tcPr>
          <w:p w:rsidR="00871515" w:rsidRDefault="00871515" w:rsidP="00235982">
            <w:r>
              <w:t>Fyzika</w:t>
            </w:r>
          </w:p>
        </w:tc>
        <w:tc>
          <w:tcPr>
            <w:tcW w:w="1884" w:type="dxa"/>
          </w:tcPr>
          <w:p w:rsidR="00871515" w:rsidRDefault="00871515" w:rsidP="00235982">
            <w:r>
              <w:t>Samostatná práce ve dvojici, praktické činnosti, diskuse, objevování, experiment, problémová výuka</w:t>
            </w:r>
          </w:p>
        </w:tc>
      </w:tr>
    </w:tbl>
    <w:p w:rsidR="00871515" w:rsidRPr="00587571" w:rsidRDefault="00871515" w:rsidP="00871515">
      <w:pPr>
        <w:pStyle w:val="Default"/>
        <w:rPr>
          <w:color w:val="00B050"/>
          <w:sz w:val="22"/>
          <w:szCs w:val="22"/>
        </w:rPr>
      </w:pPr>
      <w:r w:rsidRPr="00587571">
        <w:rPr>
          <w:b/>
          <w:bCs/>
          <w:color w:val="00B050"/>
          <w:sz w:val="22"/>
          <w:szCs w:val="22"/>
        </w:rPr>
        <w:t xml:space="preserve">Minimální doporučená úroveň pro úpravy očekávaných výstupů v rámci podpůrných opatření: </w:t>
      </w:r>
    </w:p>
    <w:p w:rsidR="00871515" w:rsidRDefault="00871515" w:rsidP="00871515">
      <w:pPr>
        <w:pStyle w:val="Default"/>
        <w:rPr>
          <w:color w:val="00B050"/>
          <w:sz w:val="22"/>
          <w:szCs w:val="22"/>
        </w:rPr>
      </w:pPr>
      <w:r w:rsidRPr="00587571">
        <w:rPr>
          <w:color w:val="00B050"/>
          <w:sz w:val="22"/>
          <w:szCs w:val="22"/>
        </w:rPr>
        <w:t xml:space="preserve">žák </w:t>
      </w:r>
    </w:p>
    <w:p w:rsidR="00871515" w:rsidRPr="00A97193" w:rsidRDefault="00871515" w:rsidP="00871515">
      <w:pPr>
        <w:pStyle w:val="Default"/>
        <w:rPr>
          <w:color w:val="70AD47"/>
          <w:sz w:val="22"/>
          <w:szCs w:val="22"/>
        </w:rPr>
      </w:pP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I-5-</w:t>
      </w:r>
      <w:proofErr w:type="gramStart"/>
      <w:r w:rsidRPr="00A97193">
        <w:rPr>
          <w:rFonts w:ascii="Times New Roman" w:hAnsi="Times New Roman" w:cs="Times New Roman"/>
          <w:color w:val="70AD47"/>
        </w:rPr>
        <w:t>3-01p</w:t>
      </w:r>
      <w:proofErr w:type="gramEnd"/>
      <w:r w:rsidRPr="00A97193">
        <w:rPr>
          <w:rFonts w:ascii="Times New Roman" w:hAnsi="Times New Roman" w:cs="Times New Roman"/>
          <w:color w:val="70AD47"/>
        </w:rPr>
        <w:t xml:space="preserve"> v systémech, které ho obklopují, rozezná jednotlivé prvky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I-5-3-02p pro vymezený problém, který opakovaně řešil, zaznamenává do </w:t>
      </w:r>
      <w:proofErr w:type="gramStart"/>
      <w:r w:rsidRPr="00A97193">
        <w:rPr>
          <w:rFonts w:ascii="Times New Roman" w:hAnsi="Times New Roman" w:cs="Times New Roman"/>
          <w:color w:val="70AD47"/>
        </w:rPr>
        <w:t>existující  tabulky</w:t>
      </w:r>
      <w:proofErr w:type="gramEnd"/>
      <w:r w:rsidRPr="00A97193">
        <w:rPr>
          <w:rFonts w:ascii="Times New Roman" w:hAnsi="Times New Roman" w:cs="Times New Roman"/>
          <w:color w:val="70AD47"/>
        </w:rPr>
        <w:t xml:space="preserve"> nebo seznamu číselná i nečíselná data</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I-5-</w:t>
      </w:r>
      <w:proofErr w:type="gramStart"/>
      <w:r w:rsidRPr="00A97193">
        <w:rPr>
          <w:rFonts w:ascii="Times New Roman" w:hAnsi="Times New Roman" w:cs="Times New Roman"/>
          <w:color w:val="70AD47"/>
        </w:rPr>
        <w:t>2-01p</w:t>
      </w:r>
      <w:proofErr w:type="gramEnd"/>
      <w:r w:rsidRPr="00A97193">
        <w:rPr>
          <w:rFonts w:ascii="Times New Roman" w:hAnsi="Times New Roman" w:cs="Times New Roman"/>
          <w:color w:val="70AD47"/>
        </w:rPr>
        <w:t xml:space="preserve"> sestavuje symbolické zápisy postupů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2-02p</w:t>
      </w:r>
      <w:proofErr w:type="gramEnd"/>
      <w:r w:rsidRPr="00A97193">
        <w:rPr>
          <w:rFonts w:ascii="Times New Roman" w:hAnsi="Times New Roman" w:cs="Times New Roman"/>
          <w:color w:val="70AD47"/>
        </w:rPr>
        <w:t xml:space="preserve"> popíše jednoduchý problém související s okruhem jeho zájmů a potřeb,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navrhne a popíše podle předlohy jednotlivé kroky jeho řešení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2-03p</w:t>
      </w:r>
      <w:proofErr w:type="gramEnd"/>
      <w:r w:rsidRPr="00A97193">
        <w:rPr>
          <w:rFonts w:ascii="Times New Roman" w:hAnsi="Times New Roman" w:cs="Times New Roman"/>
          <w:color w:val="70AD47"/>
        </w:rPr>
        <w:t xml:space="preserve"> rozpozná opakující se vzory, používá opakování známých postupů</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1-01p</w:t>
      </w:r>
      <w:proofErr w:type="gramEnd"/>
      <w:r w:rsidRPr="00A97193">
        <w:rPr>
          <w:rFonts w:ascii="Times New Roman" w:hAnsi="Times New Roman" w:cs="Times New Roman"/>
          <w:color w:val="70AD47"/>
        </w:rPr>
        <w:t xml:space="preserve"> uvede příklady dat, která ho obklopují a která mu mohou pomoci lépe se rozhodnout; vyslovuje odpovědi na otázky, které se týkají jeho osoby na  </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základě dat</w:t>
      </w:r>
    </w:p>
    <w:p w:rsidR="00871515" w:rsidRPr="00A97193" w:rsidRDefault="00871515" w:rsidP="00871515">
      <w:pPr>
        <w:pStyle w:val="Standard"/>
        <w:spacing w:line="240" w:lineRule="auto"/>
        <w:rPr>
          <w:rFonts w:ascii="Times New Roman" w:hAnsi="Times New Roman" w:cs="Times New Roman"/>
          <w:color w:val="70AD47"/>
        </w:rPr>
      </w:pPr>
      <w:r w:rsidRPr="00A97193">
        <w:rPr>
          <w:rFonts w:ascii="Times New Roman" w:hAnsi="Times New Roman" w:cs="Times New Roman"/>
          <w:color w:val="70AD47"/>
        </w:rPr>
        <w:t xml:space="preserve"> I-5-</w:t>
      </w:r>
      <w:proofErr w:type="gramStart"/>
      <w:r w:rsidRPr="00A97193">
        <w:rPr>
          <w:rFonts w:ascii="Times New Roman" w:hAnsi="Times New Roman" w:cs="Times New Roman"/>
          <w:color w:val="70AD47"/>
        </w:rPr>
        <w:t>1-02p</w:t>
      </w:r>
      <w:proofErr w:type="gramEnd"/>
      <w:r w:rsidRPr="00A97193">
        <w:rPr>
          <w:rFonts w:ascii="Times New Roman" w:hAnsi="Times New Roman" w:cs="Times New Roman"/>
          <w:color w:val="70AD47"/>
        </w:rPr>
        <w:t xml:space="preserve"> popíše konkrétní situaci, která vychází z jeho opakované zkušenosti, určí, co k ní již ví</w:t>
      </w:r>
    </w:p>
    <w:p w:rsidR="00871515" w:rsidRPr="00A97193" w:rsidRDefault="00871515" w:rsidP="00871515">
      <w:pPr>
        <w:pStyle w:val="Standard"/>
        <w:spacing w:line="240" w:lineRule="auto"/>
        <w:rPr>
          <w:rFonts w:ascii="Times New Roman" w:hAnsi="Times New Roman" w:cs="Times New Roman"/>
          <w:color w:val="70AD47"/>
        </w:rPr>
      </w:pPr>
    </w:p>
    <w:p w:rsidR="00871515" w:rsidRPr="00A97193" w:rsidRDefault="00871515" w:rsidP="00871515">
      <w:pPr>
        <w:pStyle w:val="Standard"/>
        <w:spacing w:line="240" w:lineRule="auto"/>
        <w:rPr>
          <w:rFonts w:ascii="Times New Roman" w:hAnsi="Times New Roman" w:cs="Times New Roman"/>
          <w:color w:val="70AD47"/>
        </w:rPr>
      </w:pPr>
    </w:p>
    <w:p w:rsidR="00871515" w:rsidRDefault="00871515">
      <w:r w:rsidRPr="00505D1E">
        <w:t xml:space="preserve">Zpracováno </w:t>
      </w:r>
      <w:r>
        <w:t>k ŠVP platnému k 1. září 202</w:t>
      </w:r>
      <w:r w:rsidR="00BF4E96">
        <w:t>2</w:t>
      </w:r>
      <w:r>
        <w:t xml:space="preserve"> a dále</w:t>
      </w:r>
    </w:p>
    <w:sectPr w:rsidR="00871515" w:rsidSect="0087151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915" w:rsidRDefault="00E86915" w:rsidP="00871515">
      <w:r>
        <w:separator/>
      </w:r>
    </w:p>
  </w:endnote>
  <w:endnote w:type="continuationSeparator" w:id="0">
    <w:p w:rsidR="00E86915" w:rsidRDefault="00E86915" w:rsidP="00871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15" w:rsidRDefault="00871515" w:rsidP="00871515">
    <w:pPr>
      <w:pStyle w:val="Zpat"/>
      <w:pBdr>
        <w:top w:val="dotDash" w:sz="4" w:space="1" w:color="auto"/>
      </w:pBdr>
      <w:tabs>
        <w:tab w:val="clear" w:pos="4536"/>
        <w:tab w:val="clear" w:pos="9072"/>
        <w:tab w:val="center" w:pos="7560"/>
        <w:tab w:val="right" w:pos="15048"/>
      </w:tabs>
      <w:rPr>
        <w:sz w:val="16"/>
        <w:szCs w:val="16"/>
      </w:rPr>
    </w:pPr>
    <w:r>
      <w:rPr>
        <w:b/>
        <w:sz w:val="16"/>
        <w:szCs w:val="16"/>
        <w:u w:val="single"/>
      </w:rPr>
      <w:t>ŠVP ZŠ Nový Hrádek – Část 5 – OSNOVY I. stupeň (Informatika)</w:t>
    </w:r>
    <w:r>
      <w:rPr>
        <w:sz w:val="16"/>
        <w:szCs w:val="16"/>
      </w:rPr>
      <w:tab/>
      <w:t>Kapitola 4.</w:t>
    </w:r>
    <w:r>
      <w:rPr>
        <w:sz w:val="16"/>
        <w:szCs w:val="16"/>
      </w:rPr>
      <w:tab/>
      <w:t xml:space="preserve">Strana </w:t>
    </w:r>
    <w:r>
      <w:rPr>
        <w:sz w:val="16"/>
        <w:szCs w:val="16"/>
      </w:rPr>
      <w:fldChar w:fldCharType="begin"/>
    </w:r>
    <w:r>
      <w:rPr>
        <w:sz w:val="16"/>
        <w:szCs w:val="16"/>
      </w:rPr>
      <w:instrText xml:space="preserve"> PAGE </w:instrText>
    </w:r>
    <w:r>
      <w:rPr>
        <w:sz w:val="16"/>
        <w:szCs w:val="16"/>
      </w:rPr>
      <w:fldChar w:fldCharType="separate"/>
    </w:r>
    <w:r>
      <w:rPr>
        <w:sz w:val="16"/>
        <w:szCs w:val="16"/>
      </w:rPr>
      <w:t>1</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Pr>
        <w:sz w:val="16"/>
        <w:szCs w:val="16"/>
      </w:rPr>
      <w:t>8</w:t>
    </w:r>
    <w:r>
      <w:rPr>
        <w:sz w:val="16"/>
        <w:szCs w:val="16"/>
      </w:rPr>
      <w:fldChar w:fldCharType="end"/>
    </w:r>
    <w:r>
      <w:rPr>
        <w:sz w:val="16"/>
        <w:szCs w:val="16"/>
      </w:rPr>
      <w:t>)</w:t>
    </w:r>
  </w:p>
  <w:p w:rsidR="00871515" w:rsidRDefault="00871515" w:rsidP="00871515">
    <w:pPr>
      <w:pStyle w:val="Zpat"/>
      <w:tabs>
        <w:tab w:val="clear" w:pos="4536"/>
        <w:tab w:val="clear" w:pos="9072"/>
        <w:tab w:val="left" w:pos="10800"/>
      </w:tabs>
    </w:pPr>
    <w:r w:rsidRPr="009111DF">
      <w:rPr>
        <w:sz w:val="16"/>
        <w:szCs w:val="16"/>
      </w:rPr>
      <w:fldChar w:fldCharType="begin"/>
    </w:r>
    <w:r w:rsidRPr="009111DF">
      <w:rPr>
        <w:sz w:val="16"/>
        <w:szCs w:val="16"/>
      </w:rPr>
      <w:instrText xml:space="preserve"> FILENAME </w:instrText>
    </w:r>
    <w:r w:rsidRPr="009111DF">
      <w:rPr>
        <w:sz w:val="16"/>
        <w:szCs w:val="16"/>
      </w:rPr>
      <w:fldChar w:fldCharType="separate"/>
    </w:r>
    <w:r>
      <w:rPr>
        <w:noProof/>
        <w:sz w:val="16"/>
        <w:szCs w:val="16"/>
      </w:rPr>
      <w:t>SVP_ZS_NH_Cast_5_OSNOVY_I_INFORMATIKA_od_202</w:t>
    </w:r>
    <w:r w:rsidR="001C642F">
      <w:rPr>
        <w:noProof/>
        <w:sz w:val="16"/>
        <w:szCs w:val="16"/>
      </w:rPr>
      <w:t>2</w:t>
    </w:r>
    <w:r>
      <w:rPr>
        <w:noProof/>
        <w:sz w:val="16"/>
        <w:szCs w:val="16"/>
      </w:rPr>
      <w:t>.doc</w:t>
    </w:r>
    <w:r w:rsidRPr="009111DF">
      <w:rPr>
        <w:sz w:val="16"/>
        <w:szCs w:val="16"/>
      </w:rPr>
      <w:fldChar w:fldCharType="end"/>
    </w:r>
    <w:r>
      <w:rPr>
        <w:sz w:val="16"/>
        <w:szCs w:val="16"/>
      </w:rPr>
      <w:tab/>
      <w:t>© Základní škola, Nový Hrádek, okres Náchod</w:t>
    </w:r>
  </w:p>
  <w:p w:rsidR="00871515" w:rsidRDefault="008715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915" w:rsidRDefault="00E86915" w:rsidP="00871515">
      <w:r>
        <w:separator/>
      </w:r>
    </w:p>
  </w:footnote>
  <w:footnote w:type="continuationSeparator" w:id="0">
    <w:p w:rsidR="00E86915" w:rsidRDefault="00E86915" w:rsidP="00871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15" w:rsidRPr="00871515" w:rsidRDefault="00871515" w:rsidP="00871515">
    <w:pPr>
      <w:pBdr>
        <w:bottom w:val="thinThickSmallGap" w:sz="12" w:space="1" w:color="auto"/>
      </w:pBdr>
      <w:jc w:val="center"/>
      <w:rPr>
        <w:b/>
        <w:sz w:val="28"/>
        <w:szCs w:val="28"/>
      </w:rPr>
    </w:pPr>
    <w:r>
      <w:rPr>
        <w:b/>
        <w:sz w:val="28"/>
        <w:szCs w:val="28"/>
      </w:rPr>
      <w:t xml:space="preserve">Školní vzdělávací </w:t>
    </w:r>
    <w:proofErr w:type="gramStart"/>
    <w:r>
      <w:rPr>
        <w:b/>
        <w:sz w:val="28"/>
        <w:szCs w:val="28"/>
      </w:rPr>
      <w:t>program  -</w:t>
    </w:r>
    <w:proofErr w:type="gramEnd"/>
    <w:r>
      <w:rPr>
        <w:b/>
        <w:sz w:val="28"/>
        <w:szCs w:val="28"/>
      </w:rPr>
      <w:t xml:space="preserve">  </w:t>
    </w:r>
    <w:r w:rsidRPr="00260D73">
      <w:rPr>
        <w:b/>
        <w:sz w:val="28"/>
        <w:szCs w:val="28"/>
      </w:rPr>
      <w:t>Základní škola, Nový Hrádek, okres Nácho</w:t>
    </w:r>
    <w:r>
      <w:rPr>
        <w:b/>
        <w:sz w:val="28"/>
        <w:szCs w:val="28"/>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F5050"/>
    <w:multiLevelType w:val="multilevel"/>
    <w:tmpl w:val="A134F8BC"/>
    <w:styleLink w:val="WWNum18"/>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 w15:restartNumberingAfterBreak="0">
    <w:nsid w:val="11BA350B"/>
    <w:multiLevelType w:val="multilevel"/>
    <w:tmpl w:val="3BC8B7DA"/>
    <w:styleLink w:val="WWNum39"/>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2" w15:restartNumberingAfterBreak="0">
    <w:nsid w:val="143D1450"/>
    <w:multiLevelType w:val="multilevel"/>
    <w:tmpl w:val="05E22EBA"/>
    <w:styleLink w:val="WWNum7"/>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3" w15:restartNumberingAfterBreak="0">
    <w:nsid w:val="3A9D624F"/>
    <w:multiLevelType w:val="multilevel"/>
    <w:tmpl w:val="6C768A60"/>
    <w:styleLink w:val="WWNum27"/>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4" w15:restartNumberingAfterBreak="0">
    <w:nsid w:val="3D495BAC"/>
    <w:multiLevelType w:val="multilevel"/>
    <w:tmpl w:val="2584BA9C"/>
    <w:styleLink w:val="WWNum4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5" w15:restartNumberingAfterBreak="0">
    <w:nsid w:val="451872F5"/>
    <w:multiLevelType w:val="hybridMultilevel"/>
    <w:tmpl w:val="32708346"/>
    <w:lvl w:ilvl="0" w:tplc="314E0902">
      <w:start w:val="1"/>
      <w:numFmt w:val="bullet"/>
      <w:lvlText w:val=""/>
      <w:lvlJc w:val="left"/>
      <w:pPr>
        <w:tabs>
          <w:tab w:val="num" w:pos="1134"/>
        </w:tabs>
        <w:ind w:left="1134" w:hanging="567"/>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525A023E"/>
    <w:multiLevelType w:val="multilevel"/>
    <w:tmpl w:val="441E81A0"/>
    <w:styleLink w:val="WWNum29"/>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7" w15:restartNumberingAfterBreak="0">
    <w:nsid w:val="52EE3B54"/>
    <w:multiLevelType w:val="multilevel"/>
    <w:tmpl w:val="94342ED4"/>
    <w:styleLink w:val="WWNum2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8" w15:restartNumberingAfterBreak="0">
    <w:nsid w:val="5335532B"/>
    <w:multiLevelType w:val="hybridMultilevel"/>
    <w:tmpl w:val="0C0C666C"/>
    <w:lvl w:ilvl="0" w:tplc="8DD0E7D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8E50CD"/>
    <w:multiLevelType w:val="hybridMultilevel"/>
    <w:tmpl w:val="CB96F8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250632"/>
    <w:multiLevelType w:val="multilevel"/>
    <w:tmpl w:val="C36ECE88"/>
    <w:styleLink w:val="WWNum19"/>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1" w15:restartNumberingAfterBreak="0">
    <w:nsid w:val="70A94414"/>
    <w:multiLevelType w:val="multilevel"/>
    <w:tmpl w:val="110C3972"/>
    <w:styleLink w:val="WWNum3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2" w15:restartNumberingAfterBreak="0">
    <w:nsid w:val="76562041"/>
    <w:multiLevelType w:val="multilevel"/>
    <w:tmpl w:val="0C8A5DBA"/>
    <w:styleLink w:val="WWNum5"/>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3" w15:restartNumberingAfterBreak="0">
    <w:nsid w:val="7DE80B6B"/>
    <w:multiLevelType w:val="multilevel"/>
    <w:tmpl w:val="60F4C446"/>
    <w:styleLink w:val="WWNum25"/>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num w:numId="1">
    <w:abstractNumId w:val="5"/>
  </w:num>
  <w:num w:numId="2">
    <w:abstractNumId w:val="12"/>
  </w:num>
  <w:num w:numId="3">
    <w:abstractNumId w:val="12"/>
  </w:num>
  <w:num w:numId="4">
    <w:abstractNumId w:val="9"/>
  </w:num>
  <w:num w:numId="5">
    <w:abstractNumId w:val="3"/>
  </w:num>
  <w:num w:numId="6">
    <w:abstractNumId w:val="3"/>
  </w:num>
  <w:num w:numId="7">
    <w:abstractNumId w:val="1"/>
  </w:num>
  <w:num w:numId="8">
    <w:abstractNumId w:val="1"/>
  </w:num>
  <w:num w:numId="9">
    <w:abstractNumId w:val="10"/>
  </w:num>
  <w:num w:numId="10">
    <w:abstractNumId w:val="10"/>
  </w:num>
  <w:num w:numId="11">
    <w:abstractNumId w:val="7"/>
  </w:num>
  <w:num w:numId="12">
    <w:abstractNumId w:val="7"/>
  </w:num>
  <w:num w:numId="13">
    <w:abstractNumId w:val="2"/>
  </w:num>
  <w:num w:numId="14">
    <w:abstractNumId w:val="4"/>
  </w:num>
  <w:num w:numId="15">
    <w:abstractNumId w:val="4"/>
  </w:num>
  <w:num w:numId="16">
    <w:abstractNumId w:val="6"/>
  </w:num>
  <w:num w:numId="17">
    <w:abstractNumId w:val="6"/>
  </w:num>
  <w:num w:numId="18">
    <w:abstractNumId w:val="13"/>
  </w:num>
  <w:num w:numId="19">
    <w:abstractNumId w:val="13"/>
  </w:num>
  <w:num w:numId="20">
    <w:abstractNumId w:val="0"/>
  </w:num>
  <w:num w:numId="21">
    <w:abstractNumId w:val="0"/>
  </w:num>
  <w:num w:numId="22">
    <w:abstractNumId w:val="11"/>
  </w:num>
  <w:num w:numId="23">
    <w:abstractNumId w:val="1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15"/>
    <w:rsid w:val="001C642F"/>
    <w:rsid w:val="002819B2"/>
    <w:rsid w:val="00871515"/>
    <w:rsid w:val="00BF4E96"/>
    <w:rsid w:val="00E869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C0DBC"/>
  <w15:chartTrackingRefBased/>
  <w15:docId w15:val="{6461E0D7-8393-43DB-951B-B8C2FDDA7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7151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871515"/>
    <w:pPr>
      <w:keepNext/>
      <w:outlineLvl w:val="0"/>
    </w:pPr>
    <w:rPr>
      <w:b/>
      <w:sz w:val="28"/>
      <w:szCs w:val="20"/>
    </w:rPr>
  </w:style>
  <w:style w:type="paragraph" w:styleId="Nadpis3">
    <w:name w:val="heading 3"/>
    <w:basedOn w:val="Normln"/>
    <w:next w:val="Normln"/>
    <w:link w:val="Nadpis3Char"/>
    <w:qFormat/>
    <w:rsid w:val="00871515"/>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871515"/>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71515"/>
    <w:pPr>
      <w:tabs>
        <w:tab w:val="center" w:pos="4536"/>
        <w:tab w:val="right" w:pos="9072"/>
      </w:tabs>
    </w:pPr>
  </w:style>
  <w:style w:type="character" w:customStyle="1" w:styleId="ZhlavChar">
    <w:name w:val="Záhlaví Char"/>
    <w:basedOn w:val="Standardnpsmoodstavce"/>
    <w:link w:val="Zhlav"/>
    <w:uiPriority w:val="99"/>
    <w:rsid w:val="00871515"/>
  </w:style>
  <w:style w:type="paragraph" w:styleId="Zpat">
    <w:name w:val="footer"/>
    <w:basedOn w:val="Normln"/>
    <w:link w:val="ZpatChar"/>
    <w:unhideWhenUsed/>
    <w:rsid w:val="00871515"/>
    <w:pPr>
      <w:tabs>
        <w:tab w:val="center" w:pos="4536"/>
        <w:tab w:val="right" w:pos="9072"/>
      </w:tabs>
    </w:pPr>
  </w:style>
  <w:style w:type="character" w:customStyle="1" w:styleId="ZpatChar">
    <w:name w:val="Zápatí Char"/>
    <w:basedOn w:val="Standardnpsmoodstavce"/>
    <w:link w:val="Zpat"/>
    <w:uiPriority w:val="99"/>
    <w:rsid w:val="00871515"/>
  </w:style>
  <w:style w:type="character" w:customStyle="1" w:styleId="Nadpis1Char">
    <w:name w:val="Nadpis 1 Char"/>
    <w:basedOn w:val="Standardnpsmoodstavce"/>
    <w:link w:val="Nadpis1"/>
    <w:rsid w:val="00871515"/>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rsid w:val="00871515"/>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871515"/>
    <w:rPr>
      <w:rFonts w:ascii="Times New Roman" w:eastAsia="Times New Roman" w:hAnsi="Times New Roman" w:cs="Times New Roman"/>
      <w:b/>
      <w:bCs/>
      <w:sz w:val="28"/>
      <w:szCs w:val="28"/>
      <w:lang w:eastAsia="cs-CZ"/>
    </w:rPr>
  </w:style>
  <w:style w:type="paragraph" w:customStyle="1" w:styleId="Default">
    <w:name w:val="Default"/>
    <w:rsid w:val="0087151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Standard">
    <w:name w:val="Standard"/>
    <w:rsid w:val="00871515"/>
    <w:pPr>
      <w:widowControl w:val="0"/>
      <w:suppressAutoHyphens/>
      <w:autoSpaceDN w:val="0"/>
      <w:spacing w:after="0" w:line="276" w:lineRule="auto"/>
      <w:textAlignment w:val="baseline"/>
    </w:pPr>
    <w:rPr>
      <w:rFonts w:ascii="Arial" w:eastAsia="Arial" w:hAnsi="Arial" w:cs="Arial"/>
      <w:lang w:eastAsia="zh-CN" w:bidi="hi-IN"/>
    </w:rPr>
  </w:style>
  <w:style w:type="numbering" w:customStyle="1" w:styleId="WWNum5">
    <w:name w:val="WWNum5"/>
    <w:basedOn w:val="Bezseznamu"/>
    <w:rsid w:val="00871515"/>
    <w:pPr>
      <w:numPr>
        <w:numId w:val="2"/>
      </w:numPr>
    </w:pPr>
  </w:style>
  <w:style w:type="numbering" w:customStyle="1" w:styleId="WWNum27">
    <w:name w:val="WWNum27"/>
    <w:basedOn w:val="Bezseznamu"/>
    <w:rsid w:val="00871515"/>
    <w:pPr>
      <w:numPr>
        <w:numId w:val="5"/>
      </w:numPr>
    </w:pPr>
  </w:style>
  <w:style w:type="numbering" w:customStyle="1" w:styleId="WWNum39">
    <w:name w:val="WWNum39"/>
    <w:basedOn w:val="Bezseznamu"/>
    <w:rsid w:val="00871515"/>
    <w:pPr>
      <w:numPr>
        <w:numId w:val="7"/>
      </w:numPr>
    </w:pPr>
  </w:style>
  <w:style w:type="numbering" w:customStyle="1" w:styleId="WWNum19">
    <w:name w:val="WWNum19"/>
    <w:basedOn w:val="Bezseznamu"/>
    <w:rsid w:val="00871515"/>
    <w:pPr>
      <w:numPr>
        <w:numId w:val="9"/>
      </w:numPr>
    </w:pPr>
  </w:style>
  <w:style w:type="numbering" w:customStyle="1" w:styleId="WWNum24">
    <w:name w:val="WWNum24"/>
    <w:basedOn w:val="Bezseznamu"/>
    <w:rsid w:val="00871515"/>
    <w:pPr>
      <w:numPr>
        <w:numId w:val="11"/>
      </w:numPr>
    </w:pPr>
  </w:style>
  <w:style w:type="numbering" w:customStyle="1" w:styleId="WWNum7">
    <w:name w:val="WWNum7"/>
    <w:basedOn w:val="Bezseznamu"/>
    <w:rsid w:val="00871515"/>
    <w:pPr>
      <w:numPr>
        <w:numId w:val="13"/>
      </w:numPr>
    </w:pPr>
  </w:style>
  <w:style w:type="numbering" w:customStyle="1" w:styleId="WWNum42">
    <w:name w:val="WWNum42"/>
    <w:basedOn w:val="Bezseznamu"/>
    <w:rsid w:val="00871515"/>
    <w:pPr>
      <w:numPr>
        <w:numId w:val="14"/>
      </w:numPr>
    </w:pPr>
  </w:style>
  <w:style w:type="numbering" w:customStyle="1" w:styleId="WWNum29">
    <w:name w:val="WWNum29"/>
    <w:basedOn w:val="Bezseznamu"/>
    <w:rsid w:val="00871515"/>
    <w:pPr>
      <w:numPr>
        <w:numId w:val="16"/>
      </w:numPr>
    </w:pPr>
  </w:style>
  <w:style w:type="numbering" w:customStyle="1" w:styleId="WWNum25">
    <w:name w:val="WWNum25"/>
    <w:basedOn w:val="Bezseznamu"/>
    <w:rsid w:val="00871515"/>
    <w:pPr>
      <w:numPr>
        <w:numId w:val="18"/>
      </w:numPr>
    </w:pPr>
  </w:style>
  <w:style w:type="numbering" w:customStyle="1" w:styleId="WWNum18">
    <w:name w:val="WWNum18"/>
    <w:basedOn w:val="Bezseznamu"/>
    <w:rsid w:val="00871515"/>
    <w:pPr>
      <w:numPr>
        <w:numId w:val="20"/>
      </w:numPr>
    </w:pPr>
  </w:style>
  <w:style w:type="numbering" w:customStyle="1" w:styleId="WWNum34">
    <w:name w:val="WWNum34"/>
    <w:basedOn w:val="Bezseznamu"/>
    <w:rsid w:val="0087151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1925</Words>
  <Characters>11358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Dudášková Lenka</dc:creator>
  <cp:keywords/>
  <dc:description/>
  <cp:lastModifiedBy>Dudášková Lenka</cp:lastModifiedBy>
  <cp:revision>4</cp:revision>
  <dcterms:created xsi:type="dcterms:W3CDTF">2022-06-16T13:09:00Z</dcterms:created>
  <dcterms:modified xsi:type="dcterms:W3CDTF">2023-01-03T12:42:00Z</dcterms:modified>
</cp:coreProperties>
</file>